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3B01" w:rsidRPr="00092CFA" w:rsidRDefault="005E3B01" w:rsidP="00092CFA">
      <w:pPr>
        <w:jc w:val="center"/>
        <w:rPr>
          <w:rFonts w:ascii="Times New Roman" w:hAnsi="Times New Roman" w:cs="Times New Roman"/>
          <w:b/>
          <w:sz w:val="28"/>
          <w:szCs w:val="28"/>
        </w:rPr>
      </w:pPr>
      <w:r w:rsidRPr="00092CFA">
        <w:rPr>
          <w:rFonts w:ascii="Times New Roman" w:hAnsi="Times New Roman" w:cs="Times New Roman"/>
          <w:b/>
          <w:sz w:val="28"/>
          <w:szCs w:val="28"/>
        </w:rPr>
        <w:t>ДОКЛАД</w:t>
      </w:r>
    </w:p>
    <w:p w:rsidR="005E3B01" w:rsidRPr="00092CFA" w:rsidRDefault="005E3B01" w:rsidP="00092CFA">
      <w:pPr>
        <w:jc w:val="center"/>
        <w:rPr>
          <w:rFonts w:ascii="Times New Roman" w:hAnsi="Times New Roman" w:cs="Times New Roman"/>
          <w:b/>
          <w:sz w:val="28"/>
          <w:szCs w:val="28"/>
        </w:rPr>
      </w:pPr>
      <w:r w:rsidRPr="00092CFA">
        <w:rPr>
          <w:rFonts w:ascii="Times New Roman" w:hAnsi="Times New Roman" w:cs="Times New Roman"/>
          <w:b/>
          <w:sz w:val="28"/>
          <w:szCs w:val="28"/>
        </w:rPr>
        <w:t>по правоприменительной практике</w:t>
      </w:r>
    </w:p>
    <w:p w:rsidR="005E3B01" w:rsidRPr="00092CFA" w:rsidRDefault="005E3B01" w:rsidP="00092CFA">
      <w:pPr>
        <w:jc w:val="center"/>
        <w:rPr>
          <w:rFonts w:ascii="Times New Roman" w:hAnsi="Times New Roman" w:cs="Times New Roman"/>
          <w:b/>
          <w:sz w:val="28"/>
          <w:szCs w:val="28"/>
        </w:rPr>
      </w:pPr>
      <w:r w:rsidRPr="00092CFA">
        <w:rPr>
          <w:rFonts w:ascii="Times New Roman" w:hAnsi="Times New Roman" w:cs="Times New Roman"/>
          <w:b/>
          <w:sz w:val="28"/>
          <w:szCs w:val="28"/>
        </w:rPr>
        <w:t>Государственной инспекции труда в Республике Калмыкия</w:t>
      </w:r>
    </w:p>
    <w:p w:rsidR="005E3B01" w:rsidRPr="00092CFA" w:rsidRDefault="005E3B01" w:rsidP="00092CFA">
      <w:pPr>
        <w:pStyle w:val="ConsPlusNormal0"/>
        <w:widowControl/>
        <w:ind w:firstLine="709"/>
        <w:jc w:val="center"/>
        <w:rPr>
          <w:rFonts w:ascii="Times New Roman" w:hAnsi="Times New Roman" w:cs="Times New Roman"/>
          <w:b/>
          <w:sz w:val="28"/>
          <w:szCs w:val="28"/>
        </w:rPr>
      </w:pPr>
      <w:r w:rsidRPr="00092CFA">
        <w:rPr>
          <w:rFonts w:ascii="Times New Roman" w:hAnsi="Times New Roman" w:cs="Times New Roman"/>
          <w:b/>
          <w:sz w:val="28"/>
          <w:szCs w:val="28"/>
        </w:rPr>
        <w:t>по итогам 2 квартала 2017 года</w:t>
      </w:r>
    </w:p>
    <w:p w:rsidR="005E3B01" w:rsidRPr="00092CFA" w:rsidRDefault="005E3B01" w:rsidP="00092CFA">
      <w:pPr>
        <w:pStyle w:val="ConsPlusNormal0"/>
        <w:widowControl/>
        <w:ind w:firstLine="709"/>
        <w:jc w:val="both"/>
        <w:rPr>
          <w:rFonts w:ascii="Times New Roman" w:hAnsi="Times New Roman" w:cs="Times New Roman"/>
          <w:sz w:val="28"/>
          <w:szCs w:val="28"/>
        </w:rPr>
      </w:pPr>
      <w:r w:rsidRPr="00092CFA">
        <w:rPr>
          <w:rFonts w:ascii="Times New Roman" w:hAnsi="Times New Roman" w:cs="Times New Roman"/>
          <w:sz w:val="28"/>
          <w:szCs w:val="28"/>
        </w:rPr>
        <w:t>Государственной инспекцией труда в Республике</w:t>
      </w:r>
      <w:r w:rsidR="000539E1" w:rsidRPr="00092CFA">
        <w:rPr>
          <w:rFonts w:ascii="Times New Roman" w:hAnsi="Times New Roman" w:cs="Times New Roman"/>
          <w:sz w:val="28"/>
          <w:szCs w:val="28"/>
        </w:rPr>
        <w:t xml:space="preserve"> Калмыкия</w:t>
      </w:r>
      <w:r w:rsidRPr="00092CFA">
        <w:rPr>
          <w:rFonts w:ascii="Times New Roman" w:hAnsi="Times New Roman" w:cs="Times New Roman"/>
          <w:sz w:val="28"/>
          <w:szCs w:val="28"/>
        </w:rPr>
        <w:t xml:space="preserve"> в </w:t>
      </w:r>
      <w:r w:rsidR="007D73EC">
        <w:rPr>
          <w:rFonts w:ascii="Times New Roman" w:hAnsi="Times New Roman" w:cs="Times New Roman"/>
          <w:sz w:val="28"/>
          <w:szCs w:val="28"/>
        </w:rPr>
        <w:t>первом полугодии</w:t>
      </w:r>
      <w:r w:rsidRPr="00092CFA">
        <w:rPr>
          <w:rFonts w:ascii="Times New Roman" w:hAnsi="Times New Roman" w:cs="Times New Roman"/>
          <w:sz w:val="28"/>
          <w:szCs w:val="28"/>
        </w:rPr>
        <w:t xml:space="preserve"> 2017 года в порядке реализации представленных полномочий в отношении юридических лиц и индивидуальных предпринимателей было проведен</w:t>
      </w:r>
      <w:r w:rsidR="00A3425F">
        <w:rPr>
          <w:rFonts w:ascii="Times New Roman" w:hAnsi="Times New Roman" w:cs="Times New Roman"/>
          <w:sz w:val="28"/>
          <w:szCs w:val="28"/>
        </w:rPr>
        <w:t>о</w:t>
      </w:r>
      <w:r w:rsidRPr="00092CFA">
        <w:rPr>
          <w:rFonts w:ascii="Times New Roman" w:hAnsi="Times New Roman" w:cs="Times New Roman"/>
          <w:sz w:val="28"/>
          <w:szCs w:val="28"/>
        </w:rPr>
        <w:t xml:space="preserve"> </w:t>
      </w:r>
      <w:r w:rsidR="000539E1" w:rsidRPr="00092CFA">
        <w:rPr>
          <w:rFonts w:ascii="Times New Roman" w:hAnsi="Times New Roman" w:cs="Times New Roman"/>
          <w:sz w:val="28"/>
          <w:szCs w:val="28"/>
        </w:rPr>
        <w:t>199</w:t>
      </w:r>
      <w:r w:rsidRPr="00092CFA">
        <w:rPr>
          <w:rFonts w:ascii="Times New Roman" w:hAnsi="Times New Roman" w:cs="Times New Roman"/>
          <w:sz w:val="28"/>
          <w:szCs w:val="28"/>
        </w:rPr>
        <w:t xml:space="preserve"> провер</w:t>
      </w:r>
      <w:r w:rsidR="000539E1" w:rsidRPr="00092CFA">
        <w:rPr>
          <w:rFonts w:ascii="Times New Roman" w:hAnsi="Times New Roman" w:cs="Times New Roman"/>
          <w:sz w:val="28"/>
          <w:szCs w:val="28"/>
        </w:rPr>
        <w:t>ок</w:t>
      </w:r>
      <w:r w:rsidRPr="00092CFA">
        <w:rPr>
          <w:rFonts w:ascii="Times New Roman" w:hAnsi="Times New Roman" w:cs="Times New Roman"/>
          <w:sz w:val="28"/>
          <w:szCs w:val="28"/>
        </w:rPr>
        <w:t xml:space="preserve"> по вопросам соблюдения трудового законодательства и иных нормативных правовых актов, содержащих нормы трудового права, из них: плановых – </w:t>
      </w:r>
      <w:r w:rsidR="000539E1" w:rsidRPr="00092CFA">
        <w:rPr>
          <w:rFonts w:ascii="Times New Roman" w:hAnsi="Times New Roman" w:cs="Times New Roman"/>
          <w:sz w:val="28"/>
          <w:szCs w:val="28"/>
        </w:rPr>
        <w:t>17</w:t>
      </w:r>
      <w:r w:rsidRPr="00092CFA">
        <w:rPr>
          <w:rFonts w:ascii="Times New Roman" w:hAnsi="Times New Roman" w:cs="Times New Roman"/>
          <w:sz w:val="28"/>
          <w:szCs w:val="28"/>
        </w:rPr>
        <w:t xml:space="preserve">, внеплановых – </w:t>
      </w:r>
      <w:r w:rsidR="000539E1" w:rsidRPr="00092CFA">
        <w:rPr>
          <w:rFonts w:ascii="Times New Roman" w:hAnsi="Times New Roman" w:cs="Times New Roman"/>
          <w:sz w:val="28"/>
          <w:szCs w:val="28"/>
        </w:rPr>
        <w:t>182</w:t>
      </w:r>
      <w:r w:rsidRPr="00092CFA">
        <w:rPr>
          <w:rFonts w:ascii="Times New Roman" w:hAnsi="Times New Roman" w:cs="Times New Roman"/>
          <w:sz w:val="28"/>
          <w:szCs w:val="28"/>
        </w:rPr>
        <w:t>. Количество проверок, проведенных во внеплановом порядке, по сравнению с показателями 1 полугодия 2016 года увеличилось на 3</w:t>
      </w:r>
      <w:r w:rsidR="000539E1" w:rsidRPr="00092CFA">
        <w:rPr>
          <w:rFonts w:ascii="Times New Roman" w:hAnsi="Times New Roman" w:cs="Times New Roman"/>
          <w:sz w:val="28"/>
          <w:szCs w:val="28"/>
        </w:rPr>
        <w:t>1</w:t>
      </w:r>
      <w:r w:rsidRPr="00092CFA">
        <w:rPr>
          <w:rFonts w:ascii="Times New Roman" w:hAnsi="Times New Roman" w:cs="Times New Roman"/>
          <w:sz w:val="28"/>
          <w:szCs w:val="28"/>
        </w:rPr>
        <w:t>%.</w:t>
      </w:r>
    </w:p>
    <w:p w:rsidR="005E3B01" w:rsidRPr="00092CFA" w:rsidRDefault="005E3B01" w:rsidP="00092CFA">
      <w:pPr>
        <w:pStyle w:val="Style1"/>
        <w:widowControl/>
        <w:spacing w:line="240" w:lineRule="auto"/>
        <w:ind w:firstLine="709"/>
        <w:rPr>
          <w:rStyle w:val="FontStyle167"/>
          <w:rFonts w:ascii="Times New Roman" w:hAnsi="Times New Roman" w:cs="Times New Roman"/>
          <w:sz w:val="28"/>
          <w:szCs w:val="28"/>
        </w:rPr>
      </w:pPr>
      <w:r w:rsidRPr="00092CFA">
        <w:rPr>
          <w:rFonts w:ascii="Times New Roman" w:hAnsi="Times New Roman"/>
          <w:sz w:val="28"/>
          <w:szCs w:val="28"/>
        </w:rPr>
        <w:t xml:space="preserve">Рост </w:t>
      </w:r>
      <w:r w:rsidRPr="00092CFA">
        <w:rPr>
          <w:rStyle w:val="FontStyle167"/>
          <w:rFonts w:ascii="Times New Roman" w:hAnsi="Times New Roman" w:cs="Times New Roman"/>
          <w:sz w:val="28"/>
          <w:szCs w:val="28"/>
        </w:rPr>
        <w:t>внеплановых проверок связан с повышением активности граждан в защите своих трудовых прав, качественным изменением уровня информационной открытости деятельности инспекции труда, которой способствует появление и развитие электронных сервисов, введение новых законодательных и нормативных правовых актов, касающихся трудовых отношений.</w:t>
      </w:r>
    </w:p>
    <w:p w:rsidR="009556BA" w:rsidRDefault="00D35EFC" w:rsidP="009556BA">
      <w:pPr>
        <w:ind w:left="-993" w:firstLine="709"/>
        <w:jc w:val="both"/>
        <w:rPr>
          <w:rFonts w:ascii="Times New Roman" w:hAnsi="Times New Roman" w:cs="Times New Roman"/>
          <w:color w:val="000000"/>
          <w:sz w:val="28"/>
          <w:szCs w:val="28"/>
        </w:rPr>
      </w:pPr>
      <w:r w:rsidRPr="00092CFA">
        <w:rPr>
          <w:rFonts w:ascii="Times New Roman" w:hAnsi="Times New Roman" w:cs="Times New Roman"/>
          <w:color w:val="000000"/>
          <w:sz w:val="28"/>
          <w:szCs w:val="28"/>
        </w:rPr>
        <w:t>Большой объем работы, произведенной государственной инспекцией труда, был связан с рассмотрением жалоб, заявлений и других обращений граждан и организаций в целях правового урегулирования конкретных ситуаций, связанных с наруш</w:t>
      </w:r>
      <w:r w:rsidR="009556BA">
        <w:rPr>
          <w:rFonts w:ascii="Times New Roman" w:hAnsi="Times New Roman" w:cs="Times New Roman"/>
          <w:color w:val="000000"/>
          <w:sz w:val="28"/>
          <w:szCs w:val="28"/>
        </w:rPr>
        <w:t>ением трудовых прав работников.</w:t>
      </w:r>
    </w:p>
    <w:p w:rsidR="009556BA" w:rsidRPr="009556BA" w:rsidRDefault="009556BA" w:rsidP="009556BA">
      <w:pPr>
        <w:ind w:left="-993" w:firstLine="709"/>
        <w:jc w:val="both"/>
        <w:rPr>
          <w:rFonts w:ascii="Times New Roman" w:hAnsi="Times New Roman" w:cs="Times New Roman"/>
          <w:color w:val="000000"/>
          <w:sz w:val="28"/>
          <w:szCs w:val="28"/>
        </w:rPr>
      </w:pPr>
      <w:r w:rsidRPr="00092CFA">
        <w:rPr>
          <w:rFonts w:ascii="Times New Roman" w:hAnsi="Times New Roman" w:cs="Times New Roman"/>
          <w:sz w:val="28"/>
          <w:szCs w:val="28"/>
        </w:rPr>
        <w:t xml:space="preserve">Анализ поступивших обращений граждан в Государственную инспекцию труда в Республике Калмыкия в 1 полугодии 2017 года, по вопросам нарушения требований </w:t>
      </w:r>
      <w:proofErr w:type="gramStart"/>
      <w:r w:rsidRPr="00092CFA">
        <w:rPr>
          <w:rFonts w:ascii="Times New Roman" w:hAnsi="Times New Roman" w:cs="Times New Roman"/>
          <w:sz w:val="28"/>
          <w:szCs w:val="28"/>
        </w:rPr>
        <w:t xml:space="preserve">законодательства </w:t>
      </w:r>
      <w:r>
        <w:rPr>
          <w:rFonts w:ascii="Times New Roman" w:hAnsi="Times New Roman" w:cs="Times New Roman"/>
          <w:sz w:val="28"/>
          <w:szCs w:val="28"/>
        </w:rPr>
        <w:t xml:space="preserve"> о</w:t>
      </w:r>
      <w:proofErr w:type="gramEnd"/>
      <w:r>
        <w:rPr>
          <w:rFonts w:ascii="Times New Roman" w:hAnsi="Times New Roman" w:cs="Times New Roman"/>
          <w:sz w:val="28"/>
          <w:szCs w:val="28"/>
        </w:rPr>
        <w:t xml:space="preserve"> </w:t>
      </w:r>
      <w:r w:rsidRPr="00092CFA">
        <w:rPr>
          <w:rFonts w:ascii="Times New Roman" w:hAnsi="Times New Roman" w:cs="Times New Roman"/>
          <w:sz w:val="28"/>
          <w:szCs w:val="28"/>
        </w:rPr>
        <w:t>труд</w:t>
      </w:r>
      <w:r>
        <w:rPr>
          <w:rFonts w:ascii="Times New Roman" w:hAnsi="Times New Roman" w:cs="Times New Roman"/>
          <w:sz w:val="28"/>
          <w:szCs w:val="28"/>
        </w:rPr>
        <w:t>е</w:t>
      </w:r>
      <w:r w:rsidRPr="00092CFA">
        <w:rPr>
          <w:rFonts w:ascii="Times New Roman" w:hAnsi="Times New Roman" w:cs="Times New Roman"/>
          <w:sz w:val="28"/>
          <w:szCs w:val="28"/>
        </w:rPr>
        <w:t xml:space="preserve">,  позволяет установить наиболее актуальные вопросы, которые возникают при применении работодателями трудового законодательства. </w:t>
      </w:r>
    </w:p>
    <w:p w:rsidR="00D35EFC" w:rsidRPr="00092CFA" w:rsidRDefault="00D35EFC" w:rsidP="009556BA">
      <w:pPr>
        <w:ind w:left="-993" w:firstLine="709"/>
        <w:jc w:val="both"/>
        <w:rPr>
          <w:rFonts w:ascii="Times New Roman" w:hAnsi="Times New Roman" w:cs="Times New Roman"/>
          <w:color w:val="000000"/>
          <w:sz w:val="28"/>
          <w:szCs w:val="28"/>
          <w:lang w:val="x-none"/>
        </w:rPr>
      </w:pPr>
      <w:r w:rsidRPr="00092CFA">
        <w:rPr>
          <w:rFonts w:ascii="Times New Roman" w:hAnsi="Times New Roman" w:cs="Times New Roman"/>
          <w:color w:val="000000"/>
          <w:sz w:val="28"/>
          <w:szCs w:val="28"/>
        </w:rPr>
        <w:t>В частности, в течение 1 полугодия 2017 года в госуд</w:t>
      </w:r>
      <w:r w:rsidR="00A3425F">
        <w:rPr>
          <w:rFonts w:ascii="Times New Roman" w:hAnsi="Times New Roman" w:cs="Times New Roman"/>
          <w:color w:val="000000"/>
          <w:sz w:val="28"/>
          <w:szCs w:val="28"/>
        </w:rPr>
        <w:t>арствен</w:t>
      </w:r>
      <w:r w:rsidRPr="00092CFA">
        <w:rPr>
          <w:rFonts w:ascii="Times New Roman" w:hAnsi="Times New Roman" w:cs="Times New Roman"/>
          <w:color w:val="000000"/>
          <w:sz w:val="28"/>
          <w:szCs w:val="28"/>
        </w:rPr>
        <w:t>ную инспекцию труда поступило и было рассмотрено жалоб, заявлений и иных обращений граждан:</w:t>
      </w:r>
      <w:r w:rsidR="009556BA">
        <w:rPr>
          <w:rFonts w:ascii="Times New Roman" w:hAnsi="Times New Roman" w:cs="Times New Roman"/>
          <w:color w:val="000000"/>
          <w:sz w:val="28"/>
          <w:szCs w:val="28"/>
        </w:rPr>
        <w:t xml:space="preserve"> </w:t>
      </w:r>
      <w:r w:rsidRPr="00092CFA">
        <w:rPr>
          <w:rFonts w:ascii="Times New Roman" w:hAnsi="Times New Roman" w:cs="Times New Roman"/>
          <w:color w:val="000000"/>
          <w:sz w:val="28"/>
          <w:szCs w:val="28"/>
          <w:lang w:val="x-none"/>
        </w:rPr>
        <w:t xml:space="preserve">в форме электронного документа </w:t>
      </w:r>
      <w:r w:rsidR="009556BA">
        <w:rPr>
          <w:rFonts w:ascii="Times New Roman" w:hAnsi="Times New Roman" w:cs="Times New Roman"/>
          <w:color w:val="000000"/>
          <w:sz w:val="28"/>
          <w:szCs w:val="28"/>
          <w:lang w:val="x-none"/>
        </w:rPr>
        <w:t>– 12</w:t>
      </w:r>
      <w:r w:rsidR="009556BA">
        <w:rPr>
          <w:rFonts w:ascii="Times New Roman" w:hAnsi="Times New Roman" w:cs="Times New Roman"/>
          <w:color w:val="000000"/>
          <w:sz w:val="28"/>
          <w:szCs w:val="28"/>
        </w:rPr>
        <w:t xml:space="preserve">, </w:t>
      </w:r>
      <w:r w:rsidRPr="00092CFA">
        <w:rPr>
          <w:rFonts w:ascii="Times New Roman" w:hAnsi="Times New Roman" w:cs="Times New Roman"/>
          <w:color w:val="000000"/>
          <w:sz w:val="28"/>
          <w:szCs w:val="28"/>
          <w:lang w:val="x-none"/>
        </w:rPr>
        <w:t xml:space="preserve">в письменной форме – </w:t>
      </w:r>
      <w:r w:rsidR="009556BA">
        <w:rPr>
          <w:rFonts w:ascii="Times New Roman" w:hAnsi="Times New Roman" w:cs="Times New Roman"/>
          <w:color w:val="000000"/>
          <w:sz w:val="28"/>
          <w:szCs w:val="28"/>
        </w:rPr>
        <w:t>225.</w:t>
      </w:r>
    </w:p>
    <w:p w:rsidR="00D35EFC" w:rsidRDefault="00D35EFC" w:rsidP="00092CFA">
      <w:pPr>
        <w:suppressAutoHyphens/>
        <w:ind w:left="360" w:firstLine="348"/>
        <w:jc w:val="both"/>
        <w:rPr>
          <w:rFonts w:ascii="Times New Roman" w:hAnsi="Times New Roman" w:cs="Times New Roman"/>
          <w:sz w:val="28"/>
          <w:szCs w:val="28"/>
        </w:rPr>
      </w:pPr>
      <w:r w:rsidRPr="00092CFA">
        <w:rPr>
          <w:rFonts w:ascii="Times New Roman" w:hAnsi="Times New Roman" w:cs="Times New Roman"/>
          <w:sz w:val="28"/>
          <w:szCs w:val="28"/>
        </w:rPr>
        <w:t>Из них по вопросам:</w:t>
      </w:r>
    </w:p>
    <w:p w:rsidR="009556BA" w:rsidRPr="00092CFA" w:rsidRDefault="009556BA" w:rsidP="00092CFA">
      <w:pPr>
        <w:suppressAutoHyphens/>
        <w:ind w:left="360" w:firstLine="348"/>
        <w:jc w:val="both"/>
        <w:rPr>
          <w:rFonts w:ascii="Times New Roman" w:hAnsi="Times New Roman" w:cs="Times New Roman"/>
          <w:sz w:val="28"/>
          <w:szCs w:val="28"/>
        </w:rPr>
      </w:pPr>
      <w:r>
        <w:rPr>
          <w:rFonts w:ascii="Times New Roman" w:hAnsi="Times New Roman" w:cs="Times New Roman"/>
          <w:sz w:val="28"/>
          <w:szCs w:val="28"/>
        </w:rPr>
        <w:t>-оформления и расторжения трудового договора – 94;</w:t>
      </w:r>
    </w:p>
    <w:p w:rsidR="00D35EFC" w:rsidRDefault="00D35EFC" w:rsidP="00092CFA">
      <w:pPr>
        <w:pStyle w:val="aa"/>
        <w:suppressAutoHyphens/>
        <w:jc w:val="both"/>
        <w:rPr>
          <w:rFonts w:ascii="Times New Roman" w:hAnsi="Times New Roman" w:cs="Times New Roman"/>
          <w:sz w:val="28"/>
          <w:szCs w:val="28"/>
        </w:rPr>
      </w:pPr>
      <w:r w:rsidRPr="00092CFA">
        <w:rPr>
          <w:rFonts w:ascii="Times New Roman" w:hAnsi="Times New Roman" w:cs="Times New Roman"/>
          <w:i/>
          <w:sz w:val="28"/>
          <w:szCs w:val="28"/>
        </w:rPr>
        <w:t xml:space="preserve">- </w:t>
      </w:r>
      <w:r w:rsidR="009556BA" w:rsidRPr="009556BA">
        <w:rPr>
          <w:rFonts w:ascii="Times New Roman" w:hAnsi="Times New Roman" w:cs="Times New Roman"/>
          <w:sz w:val="28"/>
          <w:szCs w:val="28"/>
        </w:rPr>
        <w:t>оплаты труда</w:t>
      </w:r>
      <w:r w:rsidRPr="00092CFA">
        <w:rPr>
          <w:rFonts w:ascii="Times New Roman" w:hAnsi="Times New Roman" w:cs="Times New Roman"/>
          <w:i/>
          <w:sz w:val="28"/>
          <w:szCs w:val="28"/>
        </w:rPr>
        <w:t xml:space="preserve"> </w:t>
      </w:r>
      <w:r w:rsidRPr="00092CFA">
        <w:rPr>
          <w:rFonts w:ascii="Times New Roman" w:hAnsi="Times New Roman" w:cs="Times New Roman"/>
          <w:sz w:val="28"/>
          <w:szCs w:val="28"/>
        </w:rPr>
        <w:t>– 73 обращения;</w:t>
      </w:r>
    </w:p>
    <w:p w:rsidR="009556BA" w:rsidRPr="009556BA" w:rsidRDefault="009556BA" w:rsidP="00092CFA">
      <w:pPr>
        <w:pStyle w:val="aa"/>
        <w:suppressAutoHyphens/>
        <w:jc w:val="both"/>
        <w:rPr>
          <w:rFonts w:ascii="Times New Roman" w:hAnsi="Times New Roman" w:cs="Times New Roman"/>
          <w:sz w:val="28"/>
          <w:szCs w:val="28"/>
        </w:rPr>
      </w:pPr>
      <w:r>
        <w:rPr>
          <w:rFonts w:ascii="Times New Roman" w:hAnsi="Times New Roman" w:cs="Times New Roman"/>
          <w:i/>
          <w:sz w:val="28"/>
          <w:szCs w:val="28"/>
        </w:rPr>
        <w:t xml:space="preserve">- </w:t>
      </w:r>
      <w:r w:rsidRPr="009556BA">
        <w:rPr>
          <w:rFonts w:ascii="Times New Roman" w:hAnsi="Times New Roman" w:cs="Times New Roman"/>
          <w:sz w:val="28"/>
          <w:szCs w:val="28"/>
        </w:rPr>
        <w:t>охраны труда - 11;</w:t>
      </w:r>
    </w:p>
    <w:p w:rsidR="00D35EFC" w:rsidRPr="00092CFA" w:rsidRDefault="00BF2759" w:rsidP="00092CFA">
      <w:pPr>
        <w:pStyle w:val="aa"/>
        <w:suppressAutoHyphens/>
        <w:jc w:val="both"/>
        <w:rPr>
          <w:rFonts w:ascii="Times New Roman" w:hAnsi="Times New Roman" w:cs="Times New Roman"/>
          <w:i/>
          <w:sz w:val="28"/>
          <w:szCs w:val="28"/>
        </w:rPr>
      </w:pPr>
      <w:r>
        <w:rPr>
          <w:rFonts w:ascii="Times New Roman" w:hAnsi="Times New Roman" w:cs="Times New Roman"/>
          <w:sz w:val="28"/>
          <w:szCs w:val="28"/>
        </w:rPr>
        <w:t xml:space="preserve">Из общего количества поступивших обращений </w:t>
      </w:r>
      <w:r w:rsidRPr="00092CFA">
        <w:rPr>
          <w:rFonts w:ascii="Times New Roman" w:hAnsi="Times New Roman" w:cs="Times New Roman"/>
          <w:sz w:val="28"/>
          <w:szCs w:val="28"/>
        </w:rPr>
        <w:t>25</w:t>
      </w:r>
      <w:r w:rsidR="00D35EFC" w:rsidRPr="00092CFA">
        <w:rPr>
          <w:rFonts w:ascii="Times New Roman" w:hAnsi="Times New Roman" w:cs="Times New Roman"/>
          <w:i/>
          <w:sz w:val="28"/>
          <w:szCs w:val="28"/>
        </w:rPr>
        <w:t xml:space="preserve"> </w:t>
      </w:r>
      <w:r w:rsidRPr="00BF2759">
        <w:rPr>
          <w:rFonts w:ascii="Times New Roman" w:hAnsi="Times New Roman" w:cs="Times New Roman"/>
          <w:sz w:val="28"/>
          <w:szCs w:val="28"/>
        </w:rPr>
        <w:t>имели</w:t>
      </w:r>
      <w:r>
        <w:rPr>
          <w:rFonts w:ascii="Times New Roman" w:hAnsi="Times New Roman" w:cs="Times New Roman"/>
          <w:i/>
          <w:sz w:val="28"/>
          <w:szCs w:val="28"/>
        </w:rPr>
        <w:t xml:space="preserve"> </w:t>
      </w:r>
      <w:r w:rsidR="00D35EFC" w:rsidRPr="00092CFA">
        <w:rPr>
          <w:rFonts w:ascii="Times New Roman" w:hAnsi="Times New Roman" w:cs="Times New Roman"/>
          <w:sz w:val="28"/>
          <w:szCs w:val="28"/>
        </w:rPr>
        <w:t>характер индивидуальных трудовых споров.</w:t>
      </w:r>
      <w:r w:rsidR="00D35EFC" w:rsidRPr="00092CFA">
        <w:rPr>
          <w:rFonts w:ascii="Times New Roman" w:hAnsi="Times New Roman" w:cs="Times New Roman"/>
          <w:i/>
          <w:sz w:val="28"/>
          <w:szCs w:val="28"/>
        </w:rPr>
        <w:t xml:space="preserve"> </w:t>
      </w:r>
    </w:p>
    <w:p w:rsidR="00A3610A" w:rsidRPr="00A3610A" w:rsidRDefault="00D35EFC" w:rsidP="00A3610A">
      <w:pPr>
        <w:pStyle w:val="ae"/>
        <w:ind w:firstLine="709"/>
        <w:jc w:val="both"/>
        <w:rPr>
          <w:rStyle w:val="FontStyle167"/>
          <w:rFonts w:ascii="Times New Roman" w:hAnsi="Times New Roman" w:cs="Times New Roman"/>
          <w:sz w:val="28"/>
          <w:szCs w:val="28"/>
          <w:lang w:val="ru-RU"/>
        </w:rPr>
      </w:pPr>
      <w:r w:rsidRPr="00092CFA">
        <w:rPr>
          <w:rStyle w:val="FontStyle167"/>
          <w:rFonts w:ascii="Times New Roman" w:hAnsi="Times New Roman" w:cs="Times New Roman"/>
          <w:sz w:val="28"/>
          <w:szCs w:val="28"/>
          <w:lang w:val="ru-RU"/>
        </w:rPr>
        <w:t xml:space="preserve">В ходе проведенных </w:t>
      </w:r>
      <w:r w:rsidRPr="00092CFA">
        <w:rPr>
          <w:rFonts w:ascii="Times New Roman" w:hAnsi="Times New Roman" w:cs="Times New Roman"/>
          <w:sz w:val="28"/>
          <w:szCs w:val="28"/>
          <w:lang w:val="ru-RU"/>
        </w:rPr>
        <w:t xml:space="preserve">в 1 </w:t>
      </w:r>
      <w:r w:rsidR="00BF2759">
        <w:rPr>
          <w:rFonts w:ascii="Times New Roman" w:hAnsi="Times New Roman" w:cs="Times New Roman"/>
          <w:sz w:val="28"/>
          <w:szCs w:val="28"/>
          <w:lang w:val="ru-RU"/>
        </w:rPr>
        <w:t>полугодии</w:t>
      </w:r>
      <w:r w:rsidRPr="00092CFA">
        <w:rPr>
          <w:rFonts w:ascii="Times New Roman" w:hAnsi="Times New Roman" w:cs="Times New Roman"/>
          <w:sz w:val="28"/>
          <w:szCs w:val="28"/>
          <w:lang w:val="ru-RU"/>
        </w:rPr>
        <w:t xml:space="preserve"> 2017 года</w:t>
      </w:r>
      <w:r w:rsidRPr="00092CFA">
        <w:rPr>
          <w:rStyle w:val="FontStyle167"/>
          <w:rFonts w:ascii="Times New Roman" w:hAnsi="Times New Roman" w:cs="Times New Roman"/>
          <w:sz w:val="28"/>
          <w:szCs w:val="28"/>
          <w:lang w:val="ru-RU"/>
        </w:rPr>
        <w:t xml:space="preserve"> всех надзорных мероприятий, в том числе и расследования несчастных случаев на производстве, было выявлено 612 нарушений трудового законодательства. </w:t>
      </w:r>
      <w:r w:rsidR="00A3610A" w:rsidRPr="00A3610A">
        <w:rPr>
          <w:rStyle w:val="FontStyle167"/>
          <w:rFonts w:ascii="Times New Roman" w:hAnsi="Times New Roman" w:cs="Times New Roman"/>
          <w:sz w:val="28"/>
          <w:szCs w:val="28"/>
          <w:lang w:val="ru-RU"/>
        </w:rPr>
        <w:t>Из них во 2 квартале -</w:t>
      </w:r>
      <w:r w:rsidR="00A3610A">
        <w:rPr>
          <w:rStyle w:val="FontStyle167"/>
          <w:rFonts w:ascii="Times New Roman" w:hAnsi="Times New Roman" w:cs="Times New Roman"/>
          <w:sz w:val="28"/>
          <w:szCs w:val="28"/>
          <w:lang w:val="ru-RU"/>
        </w:rPr>
        <w:t xml:space="preserve"> </w:t>
      </w:r>
      <w:r w:rsidR="00A3610A" w:rsidRPr="00A3610A">
        <w:rPr>
          <w:rStyle w:val="FontStyle167"/>
          <w:rFonts w:ascii="Times New Roman" w:hAnsi="Times New Roman" w:cs="Times New Roman"/>
          <w:sz w:val="28"/>
          <w:szCs w:val="28"/>
          <w:lang w:val="ru-RU"/>
        </w:rPr>
        <w:t>321.</w:t>
      </w:r>
    </w:p>
    <w:p w:rsidR="005E3B01" w:rsidRPr="00092CFA" w:rsidRDefault="005E3B01" w:rsidP="00092CFA">
      <w:pPr>
        <w:pStyle w:val="ae"/>
        <w:ind w:firstLine="709"/>
        <w:jc w:val="both"/>
        <w:rPr>
          <w:rStyle w:val="FontStyle167"/>
          <w:rFonts w:ascii="Times New Roman" w:hAnsi="Times New Roman" w:cs="Times New Roman"/>
          <w:sz w:val="28"/>
          <w:szCs w:val="28"/>
          <w:lang w:val="ru-RU"/>
        </w:rPr>
      </w:pPr>
      <w:r w:rsidRPr="00092CFA">
        <w:rPr>
          <w:rStyle w:val="FontStyle167"/>
          <w:rFonts w:ascii="Times New Roman" w:hAnsi="Times New Roman" w:cs="Times New Roman"/>
          <w:sz w:val="28"/>
          <w:szCs w:val="28"/>
          <w:lang w:val="ru-RU"/>
        </w:rPr>
        <w:lastRenderedPageBreak/>
        <w:t>Анализ выявленных нарушений требований трудового законодательства позволяет сделать вывод о том, что наиболее часто нарушения допускаются работодателями по вопросам:</w:t>
      </w:r>
    </w:p>
    <w:p w:rsidR="005E3B01" w:rsidRPr="00092CFA" w:rsidRDefault="005E3B01" w:rsidP="00092CFA">
      <w:pPr>
        <w:ind w:left="710"/>
        <w:jc w:val="both"/>
        <w:rPr>
          <w:rFonts w:ascii="Times New Roman" w:hAnsi="Times New Roman" w:cs="Times New Roman"/>
          <w:sz w:val="28"/>
          <w:szCs w:val="28"/>
        </w:rPr>
      </w:pPr>
      <w:r w:rsidRPr="00092CFA">
        <w:rPr>
          <w:rFonts w:ascii="Times New Roman" w:hAnsi="Times New Roman" w:cs="Times New Roman"/>
          <w:sz w:val="28"/>
          <w:szCs w:val="28"/>
        </w:rPr>
        <w:t xml:space="preserve">- оплаты труда – </w:t>
      </w:r>
      <w:r w:rsidR="009D21C2" w:rsidRPr="00092CFA">
        <w:rPr>
          <w:rFonts w:ascii="Times New Roman" w:hAnsi="Times New Roman" w:cs="Times New Roman"/>
          <w:sz w:val="28"/>
          <w:szCs w:val="28"/>
        </w:rPr>
        <w:t>129</w:t>
      </w:r>
      <w:r w:rsidRPr="00092CFA">
        <w:rPr>
          <w:rFonts w:ascii="Times New Roman" w:hAnsi="Times New Roman" w:cs="Times New Roman"/>
          <w:sz w:val="28"/>
          <w:szCs w:val="28"/>
        </w:rPr>
        <w:t xml:space="preserve"> </w:t>
      </w:r>
      <w:r w:rsidR="00BF2759">
        <w:rPr>
          <w:rFonts w:ascii="Times New Roman" w:hAnsi="Times New Roman" w:cs="Times New Roman"/>
          <w:sz w:val="28"/>
          <w:szCs w:val="28"/>
        </w:rPr>
        <w:t xml:space="preserve">(21%) </w:t>
      </w:r>
      <w:r w:rsidRPr="00092CFA">
        <w:rPr>
          <w:rFonts w:ascii="Times New Roman" w:hAnsi="Times New Roman" w:cs="Times New Roman"/>
          <w:sz w:val="28"/>
          <w:szCs w:val="28"/>
        </w:rPr>
        <w:t>нарушени</w:t>
      </w:r>
      <w:r w:rsidR="009D21C2" w:rsidRPr="00092CFA">
        <w:rPr>
          <w:rFonts w:ascii="Times New Roman" w:hAnsi="Times New Roman" w:cs="Times New Roman"/>
          <w:sz w:val="28"/>
          <w:szCs w:val="28"/>
        </w:rPr>
        <w:t>й</w:t>
      </w:r>
      <w:r w:rsidRPr="00092CFA">
        <w:rPr>
          <w:rFonts w:ascii="Times New Roman" w:hAnsi="Times New Roman" w:cs="Times New Roman"/>
          <w:sz w:val="28"/>
          <w:szCs w:val="28"/>
        </w:rPr>
        <w:t>,</w:t>
      </w:r>
    </w:p>
    <w:p w:rsidR="005E3B01" w:rsidRPr="00092CFA" w:rsidRDefault="005E3B01" w:rsidP="00092CFA">
      <w:pPr>
        <w:pStyle w:val="aa"/>
        <w:spacing w:after="0" w:line="240" w:lineRule="auto"/>
        <w:ind w:left="709"/>
        <w:jc w:val="both"/>
        <w:rPr>
          <w:rFonts w:ascii="Times New Roman" w:hAnsi="Times New Roman" w:cs="Times New Roman"/>
          <w:sz w:val="28"/>
          <w:szCs w:val="28"/>
        </w:rPr>
      </w:pPr>
      <w:r w:rsidRPr="00092CFA">
        <w:rPr>
          <w:rFonts w:ascii="Times New Roman" w:hAnsi="Times New Roman" w:cs="Times New Roman"/>
          <w:sz w:val="28"/>
          <w:szCs w:val="28"/>
        </w:rPr>
        <w:t xml:space="preserve">- оформления трудовых отношений – </w:t>
      </w:r>
      <w:proofErr w:type="gramStart"/>
      <w:r w:rsidRPr="00092CFA">
        <w:rPr>
          <w:rFonts w:ascii="Times New Roman" w:hAnsi="Times New Roman" w:cs="Times New Roman"/>
          <w:sz w:val="28"/>
          <w:szCs w:val="28"/>
        </w:rPr>
        <w:t>1</w:t>
      </w:r>
      <w:r w:rsidR="009556BA">
        <w:rPr>
          <w:rFonts w:ascii="Times New Roman" w:hAnsi="Times New Roman" w:cs="Times New Roman"/>
          <w:sz w:val="28"/>
          <w:szCs w:val="28"/>
        </w:rPr>
        <w:t>31</w:t>
      </w:r>
      <w:r w:rsidR="00BF2759">
        <w:rPr>
          <w:rFonts w:ascii="Times New Roman" w:hAnsi="Times New Roman" w:cs="Times New Roman"/>
          <w:sz w:val="28"/>
          <w:szCs w:val="28"/>
        </w:rPr>
        <w:t>( 21</w:t>
      </w:r>
      <w:proofErr w:type="gramEnd"/>
      <w:r w:rsidR="00BF2759">
        <w:rPr>
          <w:rFonts w:ascii="Times New Roman" w:hAnsi="Times New Roman" w:cs="Times New Roman"/>
          <w:sz w:val="28"/>
          <w:szCs w:val="28"/>
        </w:rPr>
        <w:t>%)</w:t>
      </w:r>
      <w:r w:rsidRPr="00092CFA">
        <w:rPr>
          <w:rFonts w:ascii="Times New Roman" w:hAnsi="Times New Roman" w:cs="Times New Roman"/>
          <w:sz w:val="28"/>
          <w:szCs w:val="28"/>
        </w:rPr>
        <w:t xml:space="preserve"> нарушени</w:t>
      </w:r>
      <w:r w:rsidR="009556BA">
        <w:rPr>
          <w:rFonts w:ascii="Times New Roman" w:hAnsi="Times New Roman" w:cs="Times New Roman"/>
          <w:sz w:val="28"/>
          <w:szCs w:val="28"/>
        </w:rPr>
        <w:t>е</w:t>
      </w:r>
      <w:r w:rsidRPr="00092CFA">
        <w:rPr>
          <w:rFonts w:ascii="Times New Roman" w:hAnsi="Times New Roman" w:cs="Times New Roman"/>
          <w:sz w:val="28"/>
          <w:szCs w:val="28"/>
        </w:rPr>
        <w:t xml:space="preserve">, </w:t>
      </w:r>
    </w:p>
    <w:p w:rsidR="005E3B01" w:rsidRPr="00092CFA" w:rsidRDefault="005E3B01" w:rsidP="00092CFA">
      <w:pPr>
        <w:pStyle w:val="aa"/>
        <w:spacing w:after="0" w:line="240" w:lineRule="auto"/>
        <w:ind w:left="709"/>
        <w:jc w:val="both"/>
        <w:rPr>
          <w:rFonts w:ascii="Times New Roman" w:hAnsi="Times New Roman" w:cs="Times New Roman"/>
          <w:sz w:val="28"/>
          <w:szCs w:val="28"/>
        </w:rPr>
      </w:pPr>
      <w:r w:rsidRPr="00092CFA">
        <w:rPr>
          <w:rFonts w:ascii="Times New Roman" w:hAnsi="Times New Roman" w:cs="Times New Roman"/>
          <w:sz w:val="28"/>
          <w:szCs w:val="28"/>
        </w:rPr>
        <w:t xml:space="preserve">- охраны труда – </w:t>
      </w:r>
      <w:r w:rsidR="009D21C2" w:rsidRPr="00092CFA">
        <w:rPr>
          <w:rFonts w:ascii="Times New Roman" w:hAnsi="Times New Roman" w:cs="Times New Roman"/>
          <w:sz w:val="28"/>
          <w:szCs w:val="28"/>
        </w:rPr>
        <w:t xml:space="preserve">219 </w:t>
      </w:r>
      <w:r w:rsidR="00BF2759">
        <w:rPr>
          <w:rFonts w:ascii="Times New Roman" w:hAnsi="Times New Roman" w:cs="Times New Roman"/>
          <w:sz w:val="28"/>
          <w:szCs w:val="28"/>
        </w:rPr>
        <w:t xml:space="preserve">(35,7%) </w:t>
      </w:r>
      <w:r w:rsidRPr="00092CFA">
        <w:rPr>
          <w:rFonts w:ascii="Times New Roman" w:hAnsi="Times New Roman" w:cs="Times New Roman"/>
          <w:sz w:val="28"/>
          <w:szCs w:val="28"/>
        </w:rPr>
        <w:t>нарушений,</w:t>
      </w:r>
    </w:p>
    <w:p w:rsidR="005E3B01" w:rsidRPr="00092CFA" w:rsidRDefault="009D21C2" w:rsidP="00092CFA">
      <w:pPr>
        <w:pStyle w:val="aa"/>
        <w:spacing w:after="0" w:line="240" w:lineRule="auto"/>
        <w:ind w:left="709"/>
        <w:jc w:val="both"/>
        <w:rPr>
          <w:rFonts w:ascii="Times New Roman" w:hAnsi="Times New Roman" w:cs="Times New Roman"/>
          <w:sz w:val="28"/>
          <w:szCs w:val="28"/>
        </w:rPr>
      </w:pPr>
      <w:r w:rsidRPr="00092CFA">
        <w:rPr>
          <w:rFonts w:ascii="Times New Roman" w:hAnsi="Times New Roman" w:cs="Times New Roman"/>
          <w:sz w:val="28"/>
          <w:szCs w:val="28"/>
        </w:rPr>
        <w:t>- по другим вопросам – 1</w:t>
      </w:r>
      <w:r w:rsidR="009556BA">
        <w:rPr>
          <w:rFonts w:ascii="Times New Roman" w:hAnsi="Times New Roman" w:cs="Times New Roman"/>
          <w:sz w:val="28"/>
          <w:szCs w:val="28"/>
        </w:rPr>
        <w:t>33</w:t>
      </w:r>
      <w:r w:rsidR="005E3B01" w:rsidRPr="00092CFA">
        <w:rPr>
          <w:rFonts w:ascii="Times New Roman" w:hAnsi="Times New Roman" w:cs="Times New Roman"/>
          <w:sz w:val="28"/>
          <w:szCs w:val="28"/>
        </w:rPr>
        <w:t xml:space="preserve"> </w:t>
      </w:r>
      <w:r w:rsidR="00BF2759">
        <w:rPr>
          <w:rFonts w:ascii="Times New Roman" w:hAnsi="Times New Roman" w:cs="Times New Roman"/>
          <w:sz w:val="28"/>
          <w:szCs w:val="28"/>
        </w:rPr>
        <w:t xml:space="preserve">(21,7%) </w:t>
      </w:r>
      <w:r w:rsidR="005E3B01" w:rsidRPr="00092CFA">
        <w:rPr>
          <w:rFonts w:ascii="Times New Roman" w:hAnsi="Times New Roman" w:cs="Times New Roman"/>
          <w:sz w:val="28"/>
          <w:szCs w:val="28"/>
        </w:rPr>
        <w:t xml:space="preserve">нарушений.  </w:t>
      </w:r>
    </w:p>
    <w:p w:rsidR="00B21D8E" w:rsidRPr="009556BA" w:rsidRDefault="00B21D8E" w:rsidP="00092CFA">
      <w:pPr>
        <w:ind w:left="-993" w:firstLine="709"/>
        <w:jc w:val="both"/>
        <w:rPr>
          <w:rFonts w:ascii="Times New Roman" w:hAnsi="Times New Roman" w:cs="Times New Roman"/>
          <w:bCs/>
          <w:iCs/>
          <w:color w:val="000000"/>
          <w:sz w:val="28"/>
          <w:szCs w:val="28"/>
        </w:rPr>
      </w:pPr>
      <w:r w:rsidRPr="009556BA">
        <w:rPr>
          <w:rFonts w:ascii="Times New Roman" w:hAnsi="Times New Roman" w:cs="Times New Roman"/>
          <w:bCs/>
          <w:iCs/>
          <w:color w:val="000000"/>
          <w:sz w:val="28"/>
          <w:szCs w:val="28"/>
        </w:rPr>
        <w:t xml:space="preserve">Проведенный анализ нарушений 2017 году позволил сделать вывод, что </w:t>
      </w:r>
      <w:proofErr w:type="gramStart"/>
      <w:r w:rsidRPr="009556BA">
        <w:rPr>
          <w:rFonts w:ascii="Times New Roman" w:hAnsi="Times New Roman" w:cs="Times New Roman"/>
          <w:bCs/>
          <w:iCs/>
          <w:color w:val="000000"/>
          <w:sz w:val="28"/>
          <w:szCs w:val="28"/>
        </w:rPr>
        <w:t>основными  причинами</w:t>
      </w:r>
      <w:proofErr w:type="gramEnd"/>
      <w:r w:rsidRPr="009556BA">
        <w:rPr>
          <w:rFonts w:ascii="Times New Roman" w:hAnsi="Times New Roman" w:cs="Times New Roman"/>
          <w:bCs/>
          <w:iCs/>
          <w:color w:val="000000"/>
          <w:sz w:val="28"/>
          <w:szCs w:val="28"/>
        </w:rPr>
        <w:t xml:space="preserve"> нарушений трудового законодательства явились следующие:</w:t>
      </w:r>
    </w:p>
    <w:p w:rsidR="00B21D8E" w:rsidRPr="009556BA" w:rsidRDefault="00B21D8E" w:rsidP="00092CFA">
      <w:pPr>
        <w:ind w:left="-993" w:firstLine="709"/>
        <w:jc w:val="both"/>
        <w:rPr>
          <w:rFonts w:ascii="Times New Roman" w:hAnsi="Times New Roman" w:cs="Times New Roman"/>
          <w:iCs/>
          <w:color w:val="000000"/>
          <w:sz w:val="28"/>
          <w:szCs w:val="28"/>
        </w:rPr>
      </w:pPr>
      <w:r w:rsidRPr="009556BA">
        <w:rPr>
          <w:rFonts w:ascii="Times New Roman" w:hAnsi="Times New Roman" w:cs="Times New Roman"/>
          <w:iCs/>
          <w:color w:val="000000"/>
          <w:sz w:val="28"/>
          <w:szCs w:val="28"/>
        </w:rPr>
        <w:t xml:space="preserve">- незнание нормативной базы; </w:t>
      </w:r>
    </w:p>
    <w:p w:rsidR="00B21D8E" w:rsidRPr="009556BA" w:rsidRDefault="00B21D8E" w:rsidP="00092CFA">
      <w:pPr>
        <w:ind w:left="-993" w:firstLine="709"/>
        <w:jc w:val="both"/>
        <w:rPr>
          <w:rFonts w:ascii="Times New Roman" w:hAnsi="Times New Roman" w:cs="Times New Roman"/>
          <w:iCs/>
          <w:color w:val="000000"/>
          <w:sz w:val="28"/>
          <w:szCs w:val="28"/>
        </w:rPr>
      </w:pPr>
      <w:r w:rsidRPr="009556BA">
        <w:rPr>
          <w:rFonts w:ascii="Times New Roman" w:hAnsi="Times New Roman" w:cs="Times New Roman"/>
          <w:iCs/>
          <w:color w:val="000000"/>
          <w:sz w:val="28"/>
          <w:szCs w:val="28"/>
        </w:rPr>
        <w:t>- нежелания тратить финансовые средства на улучшение условий и охраны труда;</w:t>
      </w:r>
    </w:p>
    <w:p w:rsidR="00B21D8E" w:rsidRPr="009556BA" w:rsidRDefault="00B21D8E" w:rsidP="00092CFA">
      <w:pPr>
        <w:ind w:left="-993" w:firstLine="709"/>
        <w:jc w:val="both"/>
        <w:rPr>
          <w:rFonts w:ascii="Times New Roman" w:hAnsi="Times New Roman" w:cs="Times New Roman"/>
          <w:iCs/>
          <w:color w:val="000000"/>
          <w:sz w:val="28"/>
          <w:szCs w:val="28"/>
        </w:rPr>
      </w:pPr>
      <w:r w:rsidRPr="009556BA">
        <w:rPr>
          <w:rFonts w:ascii="Times New Roman" w:hAnsi="Times New Roman" w:cs="Times New Roman"/>
          <w:iCs/>
          <w:color w:val="000000"/>
          <w:sz w:val="28"/>
          <w:szCs w:val="28"/>
        </w:rPr>
        <w:t xml:space="preserve">- сознательное нарушение закона; </w:t>
      </w:r>
    </w:p>
    <w:p w:rsidR="00B21D8E" w:rsidRPr="009556BA" w:rsidRDefault="00B21D8E" w:rsidP="00092CFA">
      <w:pPr>
        <w:ind w:left="-993" w:firstLine="709"/>
        <w:jc w:val="both"/>
        <w:rPr>
          <w:rFonts w:ascii="Times New Roman" w:hAnsi="Times New Roman" w:cs="Times New Roman"/>
          <w:iCs/>
          <w:color w:val="000000"/>
          <w:sz w:val="28"/>
          <w:szCs w:val="28"/>
          <w:lang w:val="de-DE"/>
        </w:rPr>
      </w:pPr>
      <w:r w:rsidRPr="009556BA">
        <w:rPr>
          <w:rFonts w:ascii="Times New Roman" w:hAnsi="Times New Roman" w:cs="Times New Roman"/>
          <w:iCs/>
          <w:color w:val="000000"/>
          <w:sz w:val="28"/>
          <w:szCs w:val="28"/>
          <w:lang w:val="de-DE"/>
        </w:rPr>
        <w:t xml:space="preserve">- </w:t>
      </w:r>
      <w:proofErr w:type="spellStart"/>
      <w:r w:rsidRPr="009556BA">
        <w:rPr>
          <w:rFonts w:ascii="Times New Roman" w:hAnsi="Times New Roman" w:cs="Times New Roman"/>
          <w:iCs/>
          <w:color w:val="000000"/>
          <w:sz w:val="28"/>
          <w:szCs w:val="28"/>
          <w:lang w:val="de-DE"/>
        </w:rPr>
        <w:t>тяжелое</w:t>
      </w:r>
      <w:proofErr w:type="spellEnd"/>
      <w:r w:rsidRPr="009556BA">
        <w:rPr>
          <w:rFonts w:ascii="Times New Roman" w:hAnsi="Times New Roman" w:cs="Times New Roman"/>
          <w:iCs/>
          <w:color w:val="000000"/>
          <w:sz w:val="28"/>
          <w:szCs w:val="28"/>
          <w:lang w:val="de-DE"/>
        </w:rPr>
        <w:t xml:space="preserve"> </w:t>
      </w:r>
      <w:proofErr w:type="spellStart"/>
      <w:r w:rsidRPr="009556BA">
        <w:rPr>
          <w:rFonts w:ascii="Times New Roman" w:hAnsi="Times New Roman" w:cs="Times New Roman"/>
          <w:iCs/>
          <w:color w:val="000000"/>
          <w:sz w:val="28"/>
          <w:szCs w:val="28"/>
          <w:lang w:val="de-DE"/>
        </w:rPr>
        <w:t>финансово-экономическое</w:t>
      </w:r>
      <w:proofErr w:type="spellEnd"/>
      <w:r w:rsidRPr="009556BA">
        <w:rPr>
          <w:rFonts w:ascii="Times New Roman" w:hAnsi="Times New Roman" w:cs="Times New Roman"/>
          <w:iCs/>
          <w:color w:val="000000"/>
          <w:sz w:val="28"/>
          <w:szCs w:val="28"/>
          <w:lang w:val="de-DE"/>
        </w:rPr>
        <w:t xml:space="preserve"> </w:t>
      </w:r>
      <w:proofErr w:type="spellStart"/>
      <w:r w:rsidRPr="009556BA">
        <w:rPr>
          <w:rFonts w:ascii="Times New Roman" w:hAnsi="Times New Roman" w:cs="Times New Roman"/>
          <w:iCs/>
          <w:color w:val="000000"/>
          <w:sz w:val="28"/>
          <w:szCs w:val="28"/>
          <w:lang w:val="de-DE"/>
        </w:rPr>
        <w:t>положение</w:t>
      </w:r>
      <w:proofErr w:type="spellEnd"/>
      <w:r w:rsidRPr="009556BA">
        <w:rPr>
          <w:rFonts w:ascii="Times New Roman" w:hAnsi="Times New Roman" w:cs="Times New Roman"/>
          <w:iCs/>
          <w:color w:val="000000"/>
          <w:sz w:val="28"/>
          <w:szCs w:val="28"/>
          <w:lang w:val="de-DE"/>
        </w:rPr>
        <w:t xml:space="preserve"> </w:t>
      </w:r>
      <w:proofErr w:type="spellStart"/>
      <w:r w:rsidRPr="009556BA">
        <w:rPr>
          <w:rFonts w:ascii="Times New Roman" w:hAnsi="Times New Roman" w:cs="Times New Roman"/>
          <w:iCs/>
          <w:color w:val="000000"/>
          <w:sz w:val="28"/>
          <w:szCs w:val="28"/>
          <w:lang w:val="de-DE"/>
        </w:rPr>
        <w:t>хозяйствующих</w:t>
      </w:r>
      <w:proofErr w:type="spellEnd"/>
      <w:r w:rsidRPr="009556BA">
        <w:rPr>
          <w:rFonts w:ascii="Times New Roman" w:hAnsi="Times New Roman" w:cs="Times New Roman"/>
          <w:iCs/>
          <w:color w:val="000000"/>
          <w:sz w:val="28"/>
          <w:szCs w:val="28"/>
          <w:lang w:val="de-DE"/>
        </w:rPr>
        <w:t xml:space="preserve"> </w:t>
      </w:r>
      <w:proofErr w:type="spellStart"/>
      <w:r w:rsidRPr="009556BA">
        <w:rPr>
          <w:rFonts w:ascii="Times New Roman" w:hAnsi="Times New Roman" w:cs="Times New Roman"/>
          <w:iCs/>
          <w:color w:val="000000"/>
          <w:sz w:val="28"/>
          <w:szCs w:val="28"/>
          <w:lang w:val="de-DE"/>
        </w:rPr>
        <w:t>субъектов</w:t>
      </w:r>
      <w:proofErr w:type="spellEnd"/>
      <w:r w:rsidRPr="009556BA">
        <w:rPr>
          <w:rFonts w:ascii="Times New Roman" w:hAnsi="Times New Roman" w:cs="Times New Roman"/>
          <w:iCs/>
          <w:color w:val="000000"/>
          <w:sz w:val="28"/>
          <w:szCs w:val="28"/>
          <w:lang w:val="de-DE"/>
        </w:rPr>
        <w:t>;</w:t>
      </w:r>
    </w:p>
    <w:p w:rsidR="00B21D8E" w:rsidRPr="009556BA" w:rsidRDefault="00B21D8E" w:rsidP="00092CFA">
      <w:pPr>
        <w:ind w:left="-993" w:firstLine="709"/>
        <w:jc w:val="both"/>
        <w:rPr>
          <w:rFonts w:ascii="Times New Roman" w:hAnsi="Times New Roman" w:cs="Times New Roman"/>
          <w:iCs/>
          <w:color w:val="000000"/>
          <w:sz w:val="28"/>
          <w:szCs w:val="28"/>
          <w:lang w:val="de-DE"/>
        </w:rPr>
      </w:pPr>
      <w:r w:rsidRPr="009556BA">
        <w:rPr>
          <w:rFonts w:ascii="Times New Roman" w:hAnsi="Times New Roman" w:cs="Times New Roman"/>
          <w:iCs/>
          <w:color w:val="000000"/>
          <w:sz w:val="28"/>
          <w:szCs w:val="28"/>
          <w:lang w:val="de-DE"/>
        </w:rPr>
        <w:t xml:space="preserve">- </w:t>
      </w:r>
      <w:proofErr w:type="spellStart"/>
      <w:r w:rsidRPr="009556BA">
        <w:rPr>
          <w:rFonts w:ascii="Times New Roman" w:hAnsi="Times New Roman" w:cs="Times New Roman"/>
          <w:iCs/>
          <w:color w:val="000000"/>
          <w:sz w:val="28"/>
          <w:szCs w:val="28"/>
          <w:lang w:val="de-DE"/>
        </w:rPr>
        <w:t>пренебрежение</w:t>
      </w:r>
      <w:proofErr w:type="spellEnd"/>
      <w:r w:rsidRPr="009556BA">
        <w:rPr>
          <w:rFonts w:ascii="Times New Roman" w:hAnsi="Times New Roman" w:cs="Times New Roman"/>
          <w:iCs/>
          <w:color w:val="000000"/>
          <w:sz w:val="28"/>
          <w:szCs w:val="28"/>
          <w:lang w:val="de-DE"/>
        </w:rPr>
        <w:t xml:space="preserve"> </w:t>
      </w:r>
      <w:proofErr w:type="spellStart"/>
      <w:r w:rsidRPr="009556BA">
        <w:rPr>
          <w:rFonts w:ascii="Times New Roman" w:hAnsi="Times New Roman" w:cs="Times New Roman"/>
          <w:iCs/>
          <w:color w:val="000000"/>
          <w:sz w:val="28"/>
          <w:szCs w:val="28"/>
          <w:lang w:val="de-DE"/>
        </w:rPr>
        <w:t>безопасностью</w:t>
      </w:r>
      <w:proofErr w:type="spellEnd"/>
      <w:r w:rsidRPr="009556BA">
        <w:rPr>
          <w:rFonts w:ascii="Times New Roman" w:hAnsi="Times New Roman" w:cs="Times New Roman"/>
          <w:iCs/>
          <w:color w:val="000000"/>
          <w:sz w:val="28"/>
          <w:szCs w:val="28"/>
          <w:lang w:val="de-DE"/>
        </w:rPr>
        <w:t xml:space="preserve"> и </w:t>
      </w:r>
      <w:proofErr w:type="spellStart"/>
      <w:r w:rsidRPr="009556BA">
        <w:rPr>
          <w:rFonts w:ascii="Times New Roman" w:hAnsi="Times New Roman" w:cs="Times New Roman"/>
          <w:iCs/>
          <w:color w:val="000000"/>
          <w:sz w:val="28"/>
          <w:szCs w:val="28"/>
          <w:lang w:val="de-DE"/>
        </w:rPr>
        <w:t>легкомысленное</w:t>
      </w:r>
      <w:proofErr w:type="spellEnd"/>
      <w:r w:rsidRPr="009556BA">
        <w:rPr>
          <w:rFonts w:ascii="Times New Roman" w:hAnsi="Times New Roman" w:cs="Times New Roman"/>
          <w:iCs/>
          <w:color w:val="000000"/>
          <w:sz w:val="28"/>
          <w:szCs w:val="28"/>
          <w:lang w:val="de-DE"/>
        </w:rPr>
        <w:t xml:space="preserve"> </w:t>
      </w:r>
      <w:proofErr w:type="spellStart"/>
      <w:r w:rsidRPr="009556BA">
        <w:rPr>
          <w:rFonts w:ascii="Times New Roman" w:hAnsi="Times New Roman" w:cs="Times New Roman"/>
          <w:iCs/>
          <w:color w:val="000000"/>
          <w:sz w:val="28"/>
          <w:szCs w:val="28"/>
          <w:lang w:val="de-DE"/>
        </w:rPr>
        <w:t>отношение</w:t>
      </w:r>
      <w:proofErr w:type="spellEnd"/>
      <w:r w:rsidRPr="009556BA">
        <w:rPr>
          <w:rFonts w:ascii="Times New Roman" w:hAnsi="Times New Roman" w:cs="Times New Roman"/>
          <w:iCs/>
          <w:color w:val="000000"/>
          <w:sz w:val="28"/>
          <w:szCs w:val="28"/>
          <w:lang w:val="de-DE"/>
        </w:rPr>
        <w:t xml:space="preserve"> к </w:t>
      </w:r>
      <w:proofErr w:type="spellStart"/>
      <w:r w:rsidRPr="009556BA">
        <w:rPr>
          <w:rFonts w:ascii="Times New Roman" w:hAnsi="Times New Roman" w:cs="Times New Roman"/>
          <w:iCs/>
          <w:color w:val="000000"/>
          <w:sz w:val="28"/>
          <w:szCs w:val="28"/>
          <w:lang w:val="de-DE"/>
        </w:rPr>
        <w:t>требованиям</w:t>
      </w:r>
      <w:proofErr w:type="spellEnd"/>
      <w:r w:rsidRPr="009556BA">
        <w:rPr>
          <w:rFonts w:ascii="Times New Roman" w:hAnsi="Times New Roman" w:cs="Times New Roman"/>
          <w:iCs/>
          <w:color w:val="000000"/>
          <w:sz w:val="28"/>
          <w:szCs w:val="28"/>
          <w:lang w:val="de-DE"/>
        </w:rPr>
        <w:t xml:space="preserve"> </w:t>
      </w:r>
      <w:proofErr w:type="spellStart"/>
      <w:r w:rsidRPr="009556BA">
        <w:rPr>
          <w:rFonts w:ascii="Times New Roman" w:hAnsi="Times New Roman" w:cs="Times New Roman"/>
          <w:iCs/>
          <w:color w:val="000000"/>
          <w:sz w:val="28"/>
          <w:szCs w:val="28"/>
          <w:lang w:val="de-DE"/>
        </w:rPr>
        <w:t>охраны</w:t>
      </w:r>
      <w:proofErr w:type="spellEnd"/>
      <w:r w:rsidRPr="009556BA">
        <w:rPr>
          <w:rFonts w:ascii="Times New Roman" w:hAnsi="Times New Roman" w:cs="Times New Roman"/>
          <w:iCs/>
          <w:color w:val="000000"/>
          <w:sz w:val="28"/>
          <w:szCs w:val="28"/>
          <w:lang w:val="de-DE"/>
        </w:rPr>
        <w:t xml:space="preserve"> </w:t>
      </w:r>
      <w:proofErr w:type="spellStart"/>
      <w:r w:rsidRPr="009556BA">
        <w:rPr>
          <w:rFonts w:ascii="Times New Roman" w:hAnsi="Times New Roman" w:cs="Times New Roman"/>
          <w:iCs/>
          <w:color w:val="000000"/>
          <w:sz w:val="28"/>
          <w:szCs w:val="28"/>
          <w:lang w:val="de-DE"/>
        </w:rPr>
        <w:t>труда</w:t>
      </w:r>
      <w:proofErr w:type="spellEnd"/>
      <w:r w:rsidRPr="009556BA">
        <w:rPr>
          <w:rFonts w:ascii="Times New Roman" w:hAnsi="Times New Roman" w:cs="Times New Roman"/>
          <w:iCs/>
          <w:color w:val="000000"/>
          <w:sz w:val="28"/>
          <w:szCs w:val="28"/>
          <w:lang w:val="de-DE"/>
        </w:rPr>
        <w:t xml:space="preserve"> </w:t>
      </w:r>
      <w:proofErr w:type="spellStart"/>
      <w:r w:rsidRPr="009556BA">
        <w:rPr>
          <w:rFonts w:ascii="Times New Roman" w:hAnsi="Times New Roman" w:cs="Times New Roman"/>
          <w:iCs/>
          <w:color w:val="000000"/>
          <w:sz w:val="28"/>
          <w:szCs w:val="28"/>
          <w:lang w:val="de-DE"/>
        </w:rPr>
        <w:t>со</w:t>
      </w:r>
      <w:proofErr w:type="spellEnd"/>
      <w:r w:rsidRPr="009556BA">
        <w:rPr>
          <w:rFonts w:ascii="Times New Roman" w:hAnsi="Times New Roman" w:cs="Times New Roman"/>
          <w:iCs/>
          <w:color w:val="000000"/>
          <w:sz w:val="28"/>
          <w:szCs w:val="28"/>
          <w:lang w:val="de-DE"/>
        </w:rPr>
        <w:t xml:space="preserve"> </w:t>
      </w:r>
      <w:proofErr w:type="spellStart"/>
      <w:r w:rsidRPr="009556BA">
        <w:rPr>
          <w:rFonts w:ascii="Times New Roman" w:hAnsi="Times New Roman" w:cs="Times New Roman"/>
          <w:iCs/>
          <w:color w:val="000000"/>
          <w:sz w:val="28"/>
          <w:szCs w:val="28"/>
          <w:lang w:val="de-DE"/>
        </w:rPr>
        <w:t>стороны</w:t>
      </w:r>
      <w:proofErr w:type="spellEnd"/>
      <w:r w:rsidRPr="009556BA">
        <w:rPr>
          <w:rFonts w:ascii="Times New Roman" w:hAnsi="Times New Roman" w:cs="Times New Roman"/>
          <w:iCs/>
          <w:color w:val="000000"/>
          <w:sz w:val="28"/>
          <w:szCs w:val="28"/>
          <w:lang w:val="de-DE"/>
        </w:rPr>
        <w:t xml:space="preserve"> </w:t>
      </w:r>
      <w:proofErr w:type="spellStart"/>
      <w:r w:rsidRPr="009556BA">
        <w:rPr>
          <w:rFonts w:ascii="Times New Roman" w:hAnsi="Times New Roman" w:cs="Times New Roman"/>
          <w:iCs/>
          <w:color w:val="000000"/>
          <w:sz w:val="28"/>
          <w:szCs w:val="28"/>
          <w:lang w:val="de-DE"/>
        </w:rPr>
        <w:t>работодателей</w:t>
      </w:r>
      <w:proofErr w:type="spellEnd"/>
      <w:r w:rsidRPr="009556BA">
        <w:rPr>
          <w:rFonts w:ascii="Times New Roman" w:hAnsi="Times New Roman" w:cs="Times New Roman"/>
          <w:iCs/>
          <w:color w:val="000000"/>
          <w:sz w:val="28"/>
          <w:szCs w:val="28"/>
          <w:lang w:val="de-DE"/>
        </w:rPr>
        <w:t>;</w:t>
      </w:r>
    </w:p>
    <w:p w:rsidR="005E3B01" w:rsidRPr="00092CFA" w:rsidRDefault="005E3B01" w:rsidP="00092CFA">
      <w:pPr>
        <w:pStyle w:val="ae"/>
        <w:jc w:val="both"/>
        <w:rPr>
          <w:rStyle w:val="FontStyle167"/>
          <w:rFonts w:ascii="Times New Roman" w:hAnsi="Times New Roman" w:cs="Times New Roman"/>
          <w:b/>
          <w:i/>
          <w:sz w:val="28"/>
          <w:szCs w:val="28"/>
          <w:lang w:val="ru-RU"/>
        </w:rPr>
      </w:pPr>
    </w:p>
    <w:p w:rsidR="005E3B01" w:rsidRPr="00092CFA" w:rsidRDefault="005E3B01" w:rsidP="00092CFA">
      <w:pPr>
        <w:pStyle w:val="ae"/>
        <w:jc w:val="center"/>
        <w:rPr>
          <w:rStyle w:val="FontStyle167"/>
          <w:rFonts w:ascii="Times New Roman" w:hAnsi="Times New Roman" w:cs="Times New Roman"/>
          <w:b/>
          <w:i/>
          <w:sz w:val="28"/>
          <w:szCs w:val="28"/>
          <w:lang w:val="ru-RU"/>
        </w:rPr>
      </w:pPr>
      <w:r w:rsidRPr="00092CFA">
        <w:rPr>
          <w:rStyle w:val="FontStyle167"/>
          <w:rFonts w:ascii="Times New Roman" w:hAnsi="Times New Roman" w:cs="Times New Roman"/>
          <w:b/>
          <w:i/>
          <w:sz w:val="28"/>
          <w:szCs w:val="28"/>
          <w:lang w:val="ru-RU"/>
        </w:rPr>
        <w:t>Оплата труда</w:t>
      </w:r>
    </w:p>
    <w:p w:rsidR="00625FE1" w:rsidRDefault="00D16B18" w:rsidP="00092CFA">
      <w:pPr>
        <w:autoSpaceDE w:val="0"/>
        <w:autoSpaceDN w:val="0"/>
        <w:adjustRightInd w:val="0"/>
        <w:ind w:left="-993" w:firstLine="709"/>
        <w:jc w:val="both"/>
        <w:rPr>
          <w:rFonts w:ascii="Times New Roman" w:hAnsi="Times New Roman" w:cs="Times New Roman"/>
          <w:sz w:val="28"/>
          <w:szCs w:val="28"/>
        </w:rPr>
      </w:pPr>
      <w:r w:rsidRPr="00092CFA">
        <w:rPr>
          <w:rFonts w:ascii="Times New Roman" w:hAnsi="Times New Roman" w:cs="Times New Roman"/>
          <w:sz w:val="28"/>
          <w:szCs w:val="28"/>
        </w:rPr>
        <w:t xml:space="preserve">С учетом важности задачи по обеспечению конституционных прав граждан на своевременное вознаграждение за труд, а также в целях принятия своевременных мер по погашению задолженности по заработной плате, осуществляется постоянный надзор за соблюдением законодательства о труде, в том числе по оплате труда хозяйствующими субъектами </w:t>
      </w:r>
      <w:r w:rsidR="00BF2759">
        <w:rPr>
          <w:rFonts w:ascii="Times New Roman" w:hAnsi="Times New Roman" w:cs="Times New Roman"/>
          <w:sz w:val="28"/>
          <w:szCs w:val="28"/>
        </w:rPr>
        <w:t>республики</w:t>
      </w:r>
      <w:r w:rsidRPr="00092CFA">
        <w:rPr>
          <w:rFonts w:ascii="Times New Roman" w:hAnsi="Times New Roman" w:cs="Times New Roman"/>
          <w:sz w:val="28"/>
          <w:szCs w:val="28"/>
        </w:rPr>
        <w:t>.</w:t>
      </w:r>
    </w:p>
    <w:p w:rsidR="00625FE1" w:rsidRDefault="00D16B18" w:rsidP="00092CFA">
      <w:pPr>
        <w:autoSpaceDE w:val="0"/>
        <w:autoSpaceDN w:val="0"/>
        <w:adjustRightInd w:val="0"/>
        <w:ind w:left="-993" w:firstLine="709"/>
        <w:jc w:val="both"/>
        <w:rPr>
          <w:rFonts w:ascii="Times New Roman" w:hAnsi="Times New Roman" w:cs="Times New Roman"/>
          <w:sz w:val="28"/>
          <w:szCs w:val="28"/>
        </w:rPr>
      </w:pPr>
      <w:r w:rsidRPr="00092CFA">
        <w:rPr>
          <w:rFonts w:ascii="Times New Roman" w:hAnsi="Times New Roman" w:cs="Times New Roman"/>
          <w:sz w:val="28"/>
          <w:szCs w:val="28"/>
        </w:rPr>
        <w:t>С начала 2017 года государственной инспекцией труда в ходе проверок по вопросам оплаты труда выявлено 64 нарушени</w:t>
      </w:r>
      <w:r w:rsidR="00BF2759">
        <w:rPr>
          <w:rFonts w:ascii="Times New Roman" w:hAnsi="Times New Roman" w:cs="Times New Roman"/>
          <w:sz w:val="28"/>
          <w:szCs w:val="28"/>
        </w:rPr>
        <w:t>я</w:t>
      </w:r>
      <w:r w:rsidRPr="00092CFA">
        <w:rPr>
          <w:rFonts w:ascii="Times New Roman" w:hAnsi="Times New Roman" w:cs="Times New Roman"/>
          <w:sz w:val="28"/>
          <w:szCs w:val="28"/>
        </w:rPr>
        <w:t>, что составляет 10% из общего количества выявленных нарушений законодательства</w:t>
      </w:r>
      <w:r w:rsidR="00625FE1">
        <w:rPr>
          <w:rFonts w:ascii="Times New Roman" w:hAnsi="Times New Roman" w:cs="Times New Roman"/>
          <w:sz w:val="28"/>
          <w:szCs w:val="28"/>
        </w:rPr>
        <w:t xml:space="preserve"> о </w:t>
      </w:r>
      <w:r w:rsidR="00BF2759">
        <w:rPr>
          <w:rFonts w:ascii="Times New Roman" w:hAnsi="Times New Roman" w:cs="Times New Roman"/>
          <w:sz w:val="28"/>
          <w:szCs w:val="28"/>
        </w:rPr>
        <w:t>труде.</w:t>
      </w:r>
      <w:r w:rsidRPr="00092CFA">
        <w:rPr>
          <w:rFonts w:ascii="Times New Roman" w:hAnsi="Times New Roman" w:cs="Times New Roman"/>
          <w:sz w:val="28"/>
          <w:szCs w:val="28"/>
        </w:rPr>
        <w:t xml:space="preserve"> Нарушения связаны с несвоевременной или не в полном объеме выплатой заработной платой, несвоевременной выдачей расчетных сумм, </w:t>
      </w:r>
      <w:r w:rsidR="00625FE1">
        <w:rPr>
          <w:rFonts w:ascii="Times New Roman" w:hAnsi="Times New Roman" w:cs="Times New Roman"/>
          <w:sz w:val="28"/>
          <w:szCs w:val="28"/>
        </w:rPr>
        <w:t>оплаты отпуска и другие.</w:t>
      </w:r>
    </w:p>
    <w:p w:rsidR="003F0FF1" w:rsidRPr="00092CFA" w:rsidRDefault="00D16B18" w:rsidP="003F0FF1">
      <w:pPr>
        <w:ind w:firstLine="567"/>
        <w:jc w:val="both"/>
        <w:rPr>
          <w:rFonts w:ascii="Times New Roman" w:hAnsi="Times New Roman" w:cs="Times New Roman"/>
          <w:sz w:val="28"/>
          <w:szCs w:val="28"/>
        </w:rPr>
      </w:pPr>
      <w:r w:rsidRPr="00092CFA">
        <w:rPr>
          <w:rFonts w:ascii="Times New Roman" w:hAnsi="Times New Roman" w:cs="Times New Roman"/>
          <w:sz w:val="28"/>
          <w:szCs w:val="28"/>
        </w:rPr>
        <w:t xml:space="preserve">      В ходе всех </w:t>
      </w:r>
      <w:proofErr w:type="spellStart"/>
      <w:r w:rsidRPr="00092CFA">
        <w:rPr>
          <w:rFonts w:ascii="Times New Roman" w:hAnsi="Times New Roman" w:cs="Times New Roman"/>
          <w:sz w:val="28"/>
          <w:szCs w:val="28"/>
        </w:rPr>
        <w:t>контрольно</w:t>
      </w:r>
      <w:proofErr w:type="spellEnd"/>
      <w:r w:rsidRPr="00092CFA">
        <w:rPr>
          <w:rFonts w:ascii="Times New Roman" w:hAnsi="Times New Roman" w:cs="Times New Roman"/>
          <w:sz w:val="28"/>
          <w:szCs w:val="28"/>
        </w:rPr>
        <w:t xml:space="preserve"> - надзорных мероприятий выявлены случаи задержки заработной платы в 3 хозяйствующих субъектах, в </w:t>
      </w:r>
      <w:proofErr w:type="spellStart"/>
      <w:r w:rsidRPr="00092CFA">
        <w:rPr>
          <w:rFonts w:ascii="Times New Roman" w:hAnsi="Times New Roman" w:cs="Times New Roman"/>
          <w:sz w:val="28"/>
          <w:szCs w:val="28"/>
        </w:rPr>
        <w:t>т.ч</w:t>
      </w:r>
      <w:proofErr w:type="spellEnd"/>
      <w:r w:rsidRPr="00092CFA">
        <w:rPr>
          <w:rFonts w:ascii="Times New Roman" w:hAnsi="Times New Roman" w:cs="Times New Roman"/>
          <w:sz w:val="28"/>
          <w:szCs w:val="28"/>
        </w:rPr>
        <w:t xml:space="preserve">. не охваченных статистическим наблюдением. По предписаниям инспекции труда с начала текущего года 272 работникам выплачено </w:t>
      </w:r>
      <w:r w:rsidR="00625FE1">
        <w:rPr>
          <w:rFonts w:ascii="Times New Roman" w:hAnsi="Times New Roman" w:cs="Times New Roman"/>
          <w:sz w:val="28"/>
          <w:szCs w:val="28"/>
        </w:rPr>
        <w:t xml:space="preserve">задержанной заработной платы </w:t>
      </w:r>
      <w:r w:rsidR="00625FE1" w:rsidRPr="00092CFA">
        <w:rPr>
          <w:rFonts w:ascii="Times New Roman" w:hAnsi="Times New Roman" w:cs="Times New Roman"/>
          <w:sz w:val="28"/>
          <w:szCs w:val="28"/>
        </w:rPr>
        <w:t xml:space="preserve">на </w:t>
      </w:r>
      <w:r w:rsidR="00625FE1">
        <w:rPr>
          <w:rFonts w:ascii="Times New Roman" w:hAnsi="Times New Roman" w:cs="Times New Roman"/>
          <w:sz w:val="28"/>
          <w:szCs w:val="28"/>
        </w:rPr>
        <w:t xml:space="preserve">общую </w:t>
      </w:r>
      <w:r w:rsidR="00625FE1" w:rsidRPr="00092CFA">
        <w:rPr>
          <w:rFonts w:ascii="Times New Roman" w:hAnsi="Times New Roman" w:cs="Times New Roman"/>
          <w:sz w:val="28"/>
          <w:szCs w:val="28"/>
        </w:rPr>
        <w:t>сумму 5 612 тыс. руб.</w:t>
      </w:r>
      <w:r w:rsidRPr="00092CFA">
        <w:rPr>
          <w:rFonts w:ascii="Times New Roman" w:hAnsi="Times New Roman" w:cs="Times New Roman"/>
          <w:sz w:val="28"/>
          <w:szCs w:val="28"/>
        </w:rPr>
        <w:t xml:space="preserve"> </w:t>
      </w:r>
      <w:r w:rsidR="003F0FF1" w:rsidRPr="00092CFA">
        <w:rPr>
          <w:rFonts w:ascii="Times New Roman" w:hAnsi="Times New Roman" w:cs="Times New Roman"/>
          <w:sz w:val="28"/>
          <w:szCs w:val="28"/>
        </w:rPr>
        <w:t xml:space="preserve">С начала 2017 года в целях рассмотрения вопроса о привлечении к уголовной ответственности в связи с нарушениями законодательства об оплате труда в соответствии со ст. 145-1 УК РФ в </w:t>
      </w:r>
      <w:proofErr w:type="gramStart"/>
      <w:r w:rsidR="003F0FF1" w:rsidRPr="00092CFA">
        <w:rPr>
          <w:rFonts w:ascii="Times New Roman" w:hAnsi="Times New Roman" w:cs="Times New Roman"/>
          <w:sz w:val="28"/>
          <w:szCs w:val="28"/>
        </w:rPr>
        <w:t xml:space="preserve">отношении  </w:t>
      </w:r>
      <w:r w:rsidR="003F0FF1">
        <w:rPr>
          <w:rFonts w:ascii="Times New Roman" w:hAnsi="Times New Roman" w:cs="Times New Roman"/>
          <w:sz w:val="28"/>
          <w:szCs w:val="28"/>
        </w:rPr>
        <w:t>должностного</w:t>
      </w:r>
      <w:proofErr w:type="gramEnd"/>
      <w:r w:rsidR="003F0FF1">
        <w:rPr>
          <w:rFonts w:ascii="Times New Roman" w:hAnsi="Times New Roman" w:cs="Times New Roman"/>
          <w:sz w:val="28"/>
          <w:szCs w:val="28"/>
        </w:rPr>
        <w:t xml:space="preserve">  лица</w:t>
      </w:r>
      <w:r w:rsidR="003F0FF1" w:rsidRPr="00092CFA">
        <w:rPr>
          <w:rFonts w:ascii="Times New Roman" w:hAnsi="Times New Roman" w:cs="Times New Roman"/>
          <w:sz w:val="28"/>
          <w:szCs w:val="28"/>
        </w:rPr>
        <w:t xml:space="preserve"> </w:t>
      </w:r>
      <w:r w:rsidR="003F0FF1" w:rsidRPr="00092CFA">
        <w:rPr>
          <w:rFonts w:ascii="Times New Roman" w:eastAsia="Times New Roman" w:hAnsi="Times New Roman" w:cs="Times New Roman"/>
          <w:color w:val="2E2D2D"/>
          <w:sz w:val="28"/>
          <w:szCs w:val="28"/>
          <w:bdr w:val="none" w:sz="0" w:space="0" w:color="auto" w:frame="1"/>
          <w:lang w:eastAsia="ru-RU"/>
        </w:rPr>
        <w:t>Казенного предприятия РК "Домостроительный комбинат"</w:t>
      </w:r>
      <w:r w:rsidR="003F0FF1" w:rsidRPr="00092CFA">
        <w:rPr>
          <w:rFonts w:ascii="Times New Roman" w:hAnsi="Times New Roman" w:cs="Times New Roman"/>
          <w:sz w:val="28"/>
          <w:szCs w:val="28"/>
        </w:rPr>
        <w:t xml:space="preserve"> материал направлен в Следственный отдел СК РФ по Республике Калмыкия. </w:t>
      </w:r>
    </w:p>
    <w:p w:rsidR="00625FE1" w:rsidRDefault="005E3B01" w:rsidP="00625FE1">
      <w:pPr>
        <w:pStyle w:val="ae"/>
        <w:ind w:firstLine="709"/>
        <w:jc w:val="both"/>
        <w:rPr>
          <w:rStyle w:val="FontStyle167"/>
          <w:rFonts w:ascii="Times New Roman" w:hAnsi="Times New Roman" w:cs="Times New Roman"/>
          <w:sz w:val="28"/>
          <w:szCs w:val="28"/>
          <w:lang w:val="ru-RU"/>
        </w:rPr>
      </w:pPr>
      <w:r w:rsidRPr="00092CFA">
        <w:rPr>
          <w:rStyle w:val="FontStyle167"/>
          <w:rFonts w:ascii="Times New Roman" w:hAnsi="Times New Roman" w:cs="Times New Roman"/>
          <w:sz w:val="28"/>
          <w:szCs w:val="28"/>
          <w:lang w:val="ru-RU"/>
        </w:rPr>
        <w:lastRenderedPageBreak/>
        <w:t>Исходя из анализа допускаемых в сфере оплаты труда нарушений наиболее распространенными нарушениями являются:</w:t>
      </w:r>
    </w:p>
    <w:p w:rsidR="003F0FF1" w:rsidRPr="00042BF6" w:rsidRDefault="003F0FF1" w:rsidP="003F0FF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42BF6">
        <w:rPr>
          <w:rFonts w:ascii="Times New Roman" w:hAnsi="Times New Roman" w:cs="Times New Roman"/>
          <w:sz w:val="28"/>
          <w:szCs w:val="28"/>
        </w:rPr>
        <w:t xml:space="preserve">- ст. 133 ТК РФ (выплата зарплаты в размере меньше МРОТ работнику, отработавшему полную норму рабочего </w:t>
      </w:r>
      <w:proofErr w:type="gramStart"/>
      <w:r w:rsidRPr="00042BF6">
        <w:rPr>
          <w:rFonts w:ascii="Times New Roman" w:hAnsi="Times New Roman" w:cs="Times New Roman"/>
          <w:sz w:val="28"/>
          <w:szCs w:val="28"/>
        </w:rPr>
        <w:t>времени)</w:t>
      </w:r>
      <w:r>
        <w:rPr>
          <w:rFonts w:ascii="Times New Roman" w:hAnsi="Times New Roman" w:cs="Times New Roman"/>
          <w:sz w:val="28"/>
          <w:szCs w:val="28"/>
        </w:rPr>
        <w:t xml:space="preserve"> </w:t>
      </w:r>
      <w:r w:rsidRPr="00042BF6">
        <w:rPr>
          <w:rFonts w:ascii="Times New Roman" w:hAnsi="Times New Roman" w:cs="Times New Roman"/>
          <w:sz w:val="28"/>
          <w:szCs w:val="28"/>
        </w:rPr>
        <w:t xml:space="preserve"> с</w:t>
      </w:r>
      <w:proofErr w:type="gramEnd"/>
      <w:r w:rsidRPr="00042BF6">
        <w:rPr>
          <w:rFonts w:ascii="Times New Roman" w:hAnsi="Times New Roman" w:cs="Times New Roman"/>
          <w:sz w:val="28"/>
          <w:szCs w:val="28"/>
        </w:rPr>
        <w:t xml:space="preserve"> 01.07.2016г. МРОТ – 7 500 руб.</w:t>
      </w:r>
      <w:r>
        <w:rPr>
          <w:rFonts w:ascii="Times New Roman" w:hAnsi="Times New Roman" w:cs="Times New Roman"/>
          <w:sz w:val="28"/>
          <w:szCs w:val="28"/>
        </w:rPr>
        <w:t xml:space="preserve">, </w:t>
      </w:r>
      <w:r w:rsidRPr="00042BF6">
        <w:rPr>
          <w:rFonts w:ascii="Times New Roman" w:hAnsi="Times New Roman" w:cs="Times New Roman"/>
          <w:sz w:val="28"/>
          <w:szCs w:val="28"/>
        </w:rPr>
        <w:t>с 01.07.2017г. МРОТ – 7 800руб.</w:t>
      </w:r>
    </w:p>
    <w:p w:rsidR="003F0FF1" w:rsidRPr="00042BF6" w:rsidRDefault="003F0FF1" w:rsidP="003F0FF1">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 ст. 137, 138 ТК РФ (не соблюдаются ограничения удержаний из зарплаты и их размеров, </w:t>
      </w:r>
      <w:proofErr w:type="gramStart"/>
      <w:r w:rsidRPr="00042BF6">
        <w:rPr>
          <w:rFonts w:ascii="Times New Roman" w:hAnsi="Times New Roman" w:cs="Times New Roman"/>
          <w:sz w:val="28"/>
          <w:szCs w:val="28"/>
        </w:rPr>
        <w:t>например</w:t>
      </w:r>
      <w:proofErr w:type="gramEnd"/>
      <w:r w:rsidRPr="00042BF6">
        <w:rPr>
          <w:rFonts w:ascii="Times New Roman" w:hAnsi="Times New Roman" w:cs="Times New Roman"/>
          <w:sz w:val="28"/>
          <w:szCs w:val="28"/>
        </w:rPr>
        <w:t>: общий размер удержаний превышает 20 % зарплаты, производят удержание из зарплаты в случаях, когда это удержание по ТК РФ невозможно).</w:t>
      </w:r>
    </w:p>
    <w:p w:rsidR="003F0FF1" w:rsidRPr="00042BF6" w:rsidRDefault="003F0FF1" w:rsidP="003F0FF1">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xml:space="preserve"> - ст. 140 ТК РФ (суммы, причитающиеся работнику при увольнении (окончательный расчет) выплачивается ни в день увольнения, а гораздо позже).</w:t>
      </w:r>
    </w:p>
    <w:p w:rsidR="003F0FF1" w:rsidRPr="00042BF6" w:rsidRDefault="003F0FF1" w:rsidP="003F0FF1">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152 ТК РФ (сверхурочная работа не оплачивается в повышенном размере).</w:t>
      </w:r>
    </w:p>
    <w:p w:rsidR="003F0FF1" w:rsidRPr="00042BF6" w:rsidRDefault="003F0FF1" w:rsidP="003F0FF1">
      <w:pPr>
        <w:spacing w:after="0" w:line="240" w:lineRule="auto"/>
        <w:jc w:val="both"/>
        <w:rPr>
          <w:rFonts w:ascii="Times New Roman" w:hAnsi="Times New Roman" w:cs="Times New Roman"/>
          <w:sz w:val="28"/>
          <w:szCs w:val="28"/>
        </w:rPr>
      </w:pPr>
      <w:r w:rsidRPr="00042BF6">
        <w:rPr>
          <w:rFonts w:ascii="Times New Roman" w:hAnsi="Times New Roman" w:cs="Times New Roman"/>
          <w:sz w:val="28"/>
          <w:szCs w:val="28"/>
        </w:rPr>
        <w:t>- ст. 153 ТК РФ (работа в выходные и нерабочие праздничные дни во 2-м размере не оплачивается).</w:t>
      </w:r>
    </w:p>
    <w:p w:rsidR="005E3B01" w:rsidRPr="003F0FF1" w:rsidRDefault="005E3B01" w:rsidP="003F0FF1">
      <w:pPr>
        <w:spacing w:after="0" w:line="240" w:lineRule="auto"/>
        <w:jc w:val="both"/>
        <w:rPr>
          <w:rFonts w:ascii="Times New Roman" w:hAnsi="Times New Roman" w:cs="Times New Roman"/>
          <w:spacing w:val="-1"/>
          <w:sz w:val="28"/>
          <w:szCs w:val="28"/>
          <w:lang w:eastAsia="ru-RU"/>
        </w:rPr>
      </w:pPr>
      <w:r w:rsidRPr="003F0FF1">
        <w:rPr>
          <w:rFonts w:ascii="Times New Roman" w:hAnsi="Times New Roman" w:cs="Times New Roman"/>
          <w:spacing w:val="-1"/>
          <w:sz w:val="28"/>
          <w:szCs w:val="28"/>
          <w:lang w:eastAsia="ru-RU"/>
        </w:rPr>
        <w:t>- нарушение сроков выплаты заработной платы (нарушение статьи 136 ТК РФ);</w:t>
      </w:r>
    </w:p>
    <w:p w:rsidR="005E3B01" w:rsidRPr="003F0FF1" w:rsidRDefault="005E3B01" w:rsidP="003F0FF1">
      <w:pPr>
        <w:spacing w:after="0" w:line="240" w:lineRule="auto"/>
        <w:jc w:val="both"/>
        <w:rPr>
          <w:rFonts w:ascii="Times New Roman" w:hAnsi="Times New Roman" w:cs="Times New Roman"/>
          <w:spacing w:val="-1"/>
          <w:sz w:val="28"/>
          <w:szCs w:val="28"/>
          <w:lang w:eastAsia="ru-RU"/>
        </w:rPr>
      </w:pPr>
      <w:r w:rsidRPr="003F0FF1">
        <w:rPr>
          <w:rFonts w:ascii="Times New Roman" w:hAnsi="Times New Roman" w:cs="Times New Roman"/>
          <w:spacing w:val="-1"/>
          <w:sz w:val="28"/>
          <w:szCs w:val="28"/>
          <w:lang w:eastAsia="ru-RU"/>
        </w:rPr>
        <w:t xml:space="preserve">- нарушение сроков оплаты отпуска (нарушение статьи 136 ТК РФ); </w:t>
      </w:r>
    </w:p>
    <w:p w:rsidR="006B2F5D" w:rsidRPr="00092CFA" w:rsidRDefault="006B2F5D" w:rsidP="00092CFA">
      <w:pPr>
        <w:ind w:left="-993"/>
        <w:jc w:val="both"/>
        <w:rPr>
          <w:rFonts w:ascii="Times New Roman" w:hAnsi="Times New Roman" w:cs="Times New Roman"/>
          <w:sz w:val="28"/>
          <w:szCs w:val="28"/>
        </w:rPr>
      </w:pPr>
      <w:r w:rsidRPr="00092CFA">
        <w:rPr>
          <w:rFonts w:ascii="Times New Roman" w:hAnsi="Times New Roman" w:cs="Times New Roman"/>
          <w:sz w:val="28"/>
          <w:szCs w:val="28"/>
        </w:rPr>
        <w:t xml:space="preserve">  - отсутствие повышенной оплаты труда за работу в местностях с особыми климатическими условиями к заработной плате (нарушение статей 148 ТК РФ).</w:t>
      </w:r>
    </w:p>
    <w:p w:rsidR="006B2F5D" w:rsidRPr="00092CFA" w:rsidRDefault="00625FE1" w:rsidP="00092CFA">
      <w:pPr>
        <w:ind w:left="-993"/>
        <w:jc w:val="both"/>
        <w:rPr>
          <w:rFonts w:ascii="Times New Roman" w:hAnsi="Times New Roman" w:cs="Times New Roman"/>
          <w:sz w:val="28"/>
          <w:szCs w:val="28"/>
        </w:rPr>
      </w:pPr>
      <w:r>
        <w:rPr>
          <w:rFonts w:ascii="Times New Roman" w:hAnsi="Times New Roman" w:cs="Times New Roman"/>
          <w:sz w:val="28"/>
          <w:szCs w:val="28"/>
        </w:rPr>
        <w:t>- п</w:t>
      </w:r>
      <w:r w:rsidR="006B2F5D" w:rsidRPr="00092CFA">
        <w:rPr>
          <w:rFonts w:ascii="Times New Roman" w:hAnsi="Times New Roman" w:cs="Times New Roman"/>
          <w:sz w:val="28"/>
          <w:szCs w:val="28"/>
        </w:rPr>
        <w:t>ри нарушении сроков выплаты заработной платы и других выплат, причитающихся работнику, работодатели не соблюдают требования статьи 236 ТК РФ о выплате задержанной заработной платы с уплатой процентов (денежной компенсации) в размере не ниже одной сто пятидесятой действующей в это время ключевой ставки Центрального банка Российской Федерации от невыплаченных в срок сумм за каждый день задержки по день фактической выплаты независимо от наличия вины работодателя.</w:t>
      </w:r>
    </w:p>
    <w:p w:rsidR="005E3B01" w:rsidRPr="00092CFA" w:rsidRDefault="005E3B01" w:rsidP="00092CFA">
      <w:pPr>
        <w:pStyle w:val="aa"/>
        <w:spacing w:after="0" w:line="240" w:lineRule="auto"/>
        <w:ind w:left="0"/>
        <w:jc w:val="both"/>
        <w:rPr>
          <w:rFonts w:ascii="Times New Roman" w:hAnsi="Times New Roman" w:cs="Times New Roman"/>
          <w:b/>
          <w:i/>
          <w:spacing w:val="-1"/>
          <w:sz w:val="28"/>
          <w:szCs w:val="28"/>
          <w:lang w:eastAsia="ru-RU"/>
        </w:rPr>
      </w:pPr>
    </w:p>
    <w:p w:rsidR="005E3B01" w:rsidRPr="00092CFA" w:rsidRDefault="005E3B01" w:rsidP="00092CFA">
      <w:pPr>
        <w:pStyle w:val="aa"/>
        <w:spacing w:after="0" w:line="240" w:lineRule="auto"/>
        <w:ind w:left="0"/>
        <w:jc w:val="center"/>
        <w:rPr>
          <w:rFonts w:ascii="Times New Roman" w:hAnsi="Times New Roman" w:cs="Times New Roman"/>
          <w:b/>
          <w:i/>
          <w:spacing w:val="-1"/>
          <w:sz w:val="28"/>
          <w:szCs w:val="28"/>
          <w:lang w:eastAsia="ru-RU"/>
        </w:rPr>
      </w:pPr>
      <w:r w:rsidRPr="00092CFA">
        <w:rPr>
          <w:rFonts w:ascii="Times New Roman" w:hAnsi="Times New Roman" w:cs="Times New Roman"/>
          <w:b/>
          <w:i/>
          <w:spacing w:val="-1"/>
          <w:sz w:val="28"/>
          <w:szCs w:val="28"/>
          <w:lang w:eastAsia="ru-RU"/>
        </w:rPr>
        <w:t>Легализация трудовых отношений</w:t>
      </w:r>
    </w:p>
    <w:p w:rsidR="003F0FF1" w:rsidRDefault="00B21D8E" w:rsidP="003F0FF1">
      <w:pPr>
        <w:tabs>
          <w:tab w:val="left" w:pos="1069"/>
        </w:tabs>
        <w:spacing w:line="240" w:lineRule="atLeast"/>
        <w:ind w:left="-993"/>
        <w:jc w:val="both"/>
        <w:rPr>
          <w:rFonts w:ascii="Times New Roman" w:hAnsi="Times New Roman" w:cs="Times New Roman"/>
          <w:b/>
          <w:i/>
          <w:sz w:val="28"/>
          <w:szCs w:val="28"/>
        </w:rPr>
      </w:pPr>
      <w:r w:rsidRPr="00092CFA">
        <w:rPr>
          <w:rFonts w:ascii="Times New Roman" w:eastAsia="Calibri" w:hAnsi="Times New Roman" w:cs="Times New Roman"/>
          <w:sz w:val="28"/>
          <w:szCs w:val="28"/>
        </w:rPr>
        <w:t xml:space="preserve">             В ходе всех проверок государственными инспекторами труда уделялось внимание вопросу легализации правоотношений субъектов трудового права в целях защиты трудовых прав граждан, привлекаемых хозяйствующими субъектами к трудовой деятельности, и исключения случаев выплаты заработной платы по «серым» схемам.</w:t>
      </w:r>
      <w:r w:rsidRPr="00092CFA">
        <w:rPr>
          <w:rFonts w:ascii="Times New Roman" w:eastAsia="Calibri" w:hAnsi="Times New Roman" w:cs="Times New Roman"/>
          <w:sz w:val="28"/>
          <w:szCs w:val="28"/>
          <w:lang w:eastAsia="ar-SA"/>
        </w:rPr>
        <w:t xml:space="preserve"> Работник, работая в условиях «серой схемы трудовых отношений» остается полностью незащищенным в своих взаимоотношениях с работодателем; он не в состоянии отстоять и защитить свои права и законные интересы в том случае, когда их нарушает или иным образом ущемляет администрация предприятия. </w:t>
      </w:r>
    </w:p>
    <w:p w:rsidR="003F0FF1" w:rsidRPr="003F0FF1" w:rsidRDefault="00422C79" w:rsidP="003F0FF1">
      <w:pPr>
        <w:tabs>
          <w:tab w:val="left" w:pos="1069"/>
        </w:tabs>
        <w:spacing w:line="240" w:lineRule="atLeast"/>
        <w:ind w:left="-993"/>
        <w:jc w:val="both"/>
        <w:rPr>
          <w:rFonts w:ascii="Times New Roman" w:hAnsi="Times New Roman" w:cs="Times New Roman"/>
          <w:b/>
          <w:i/>
          <w:sz w:val="28"/>
          <w:szCs w:val="28"/>
        </w:rPr>
      </w:pPr>
      <w:r>
        <w:rPr>
          <w:rFonts w:ascii="Times New Roman" w:hAnsi="Times New Roman" w:cs="Times New Roman"/>
          <w:b/>
          <w:i/>
          <w:sz w:val="28"/>
          <w:szCs w:val="28"/>
        </w:rPr>
        <w:t xml:space="preserve">            </w:t>
      </w:r>
      <w:bookmarkStart w:id="0" w:name="_GoBack"/>
      <w:bookmarkEnd w:id="0"/>
      <w:r w:rsidR="003F0FF1">
        <w:rPr>
          <w:rFonts w:ascii="Times New Roman" w:hAnsi="Times New Roman" w:cs="Times New Roman"/>
          <w:sz w:val="28"/>
          <w:szCs w:val="28"/>
        </w:rPr>
        <w:t xml:space="preserve">В 2017г. мы продолжаем по поручению Правительства Российской Федерации проводить внеплановые проверки с целью легализации трудовых отношений. Данные проверки проводятся </w:t>
      </w:r>
      <w:proofErr w:type="spellStart"/>
      <w:r w:rsidR="003F0FF1">
        <w:rPr>
          <w:rFonts w:ascii="Times New Roman" w:hAnsi="Times New Roman" w:cs="Times New Roman"/>
          <w:sz w:val="28"/>
          <w:szCs w:val="28"/>
        </w:rPr>
        <w:t>госинспекцией</w:t>
      </w:r>
      <w:proofErr w:type="spellEnd"/>
      <w:r w:rsidR="003F0FF1">
        <w:rPr>
          <w:rFonts w:ascii="Times New Roman" w:hAnsi="Times New Roman" w:cs="Times New Roman"/>
          <w:sz w:val="28"/>
          <w:szCs w:val="28"/>
        </w:rPr>
        <w:t xml:space="preserve"> труда на основании информации, получаемой нами от межведомственных комиссий, на которых возложены функции по выявлению работодателей, использующих труд наемных работников без соответствующего оформления. </w:t>
      </w:r>
      <w:r w:rsidR="005E3B01" w:rsidRPr="00092CFA">
        <w:rPr>
          <w:rFonts w:ascii="Times New Roman" w:hAnsi="Times New Roman" w:cs="Times New Roman"/>
          <w:sz w:val="28"/>
          <w:szCs w:val="28"/>
        </w:rPr>
        <w:t xml:space="preserve">В ходе проведения проверок по требованиям государственных инспекторов труда работодателями было с начала 2017 года оформлены </w:t>
      </w:r>
      <w:r w:rsidR="009D21C2" w:rsidRPr="00092CFA">
        <w:rPr>
          <w:rFonts w:ascii="Times New Roman" w:hAnsi="Times New Roman" w:cs="Times New Roman"/>
          <w:sz w:val="28"/>
          <w:szCs w:val="28"/>
        </w:rPr>
        <w:t>4</w:t>
      </w:r>
      <w:r w:rsidR="005E3B01" w:rsidRPr="00092CFA">
        <w:rPr>
          <w:rFonts w:ascii="Times New Roman" w:hAnsi="Times New Roman" w:cs="Times New Roman"/>
          <w:sz w:val="28"/>
          <w:szCs w:val="28"/>
        </w:rPr>
        <w:t xml:space="preserve"> трудовых </w:t>
      </w:r>
      <w:r w:rsidR="005E3B01" w:rsidRPr="00092CFA">
        <w:rPr>
          <w:rFonts w:ascii="Times New Roman" w:hAnsi="Times New Roman" w:cs="Times New Roman"/>
          <w:sz w:val="28"/>
          <w:szCs w:val="28"/>
        </w:rPr>
        <w:lastRenderedPageBreak/>
        <w:t>договор</w:t>
      </w:r>
      <w:r w:rsidR="00577C82">
        <w:rPr>
          <w:rFonts w:ascii="Times New Roman" w:hAnsi="Times New Roman" w:cs="Times New Roman"/>
          <w:sz w:val="28"/>
          <w:szCs w:val="28"/>
        </w:rPr>
        <w:t>а</w:t>
      </w:r>
      <w:r w:rsidR="005E3B01" w:rsidRPr="00092CFA">
        <w:rPr>
          <w:rFonts w:ascii="Times New Roman" w:hAnsi="Times New Roman" w:cs="Times New Roman"/>
          <w:sz w:val="28"/>
          <w:szCs w:val="28"/>
        </w:rPr>
        <w:t>.</w:t>
      </w:r>
      <w:r w:rsidR="003F0FF1" w:rsidRPr="003F0FF1">
        <w:rPr>
          <w:rFonts w:ascii="Times New Roman" w:hAnsi="Times New Roman" w:cs="Times New Roman"/>
          <w:sz w:val="28"/>
          <w:szCs w:val="28"/>
        </w:rPr>
        <w:t xml:space="preserve"> </w:t>
      </w:r>
      <w:r w:rsidR="003F0FF1">
        <w:rPr>
          <w:rFonts w:ascii="Times New Roman" w:hAnsi="Times New Roman" w:cs="Times New Roman"/>
          <w:sz w:val="28"/>
          <w:szCs w:val="28"/>
        </w:rPr>
        <w:t>По нашим предписаниям все они были официально оформлены и соответственно на них распространились нормы трудового законодательства. А это и трудовой отпуск, оплата временной нетрудоспособности, социальное страхование от несчастных случаев на производстве и зачет периода работы у данного работодателя в стаж, дающий право на пенсионное обеспечение.</w:t>
      </w:r>
    </w:p>
    <w:p w:rsidR="00577C82" w:rsidRDefault="00577C82" w:rsidP="00092CFA">
      <w:pPr>
        <w:jc w:val="center"/>
        <w:rPr>
          <w:rFonts w:ascii="Times New Roman" w:hAnsi="Times New Roman" w:cs="Times New Roman"/>
          <w:b/>
          <w:i/>
          <w:sz w:val="28"/>
          <w:szCs w:val="28"/>
        </w:rPr>
      </w:pPr>
    </w:p>
    <w:p w:rsidR="005E3B01" w:rsidRPr="00092CFA" w:rsidRDefault="005E3B01" w:rsidP="00092CFA">
      <w:pPr>
        <w:jc w:val="center"/>
        <w:rPr>
          <w:rFonts w:ascii="Times New Roman" w:hAnsi="Times New Roman" w:cs="Times New Roman"/>
          <w:b/>
          <w:i/>
          <w:sz w:val="28"/>
          <w:szCs w:val="28"/>
        </w:rPr>
      </w:pPr>
      <w:r w:rsidRPr="00092CFA">
        <w:rPr>
          <w:rFonts w:ascii="Times New Roman" w:hAnsi="Times New Roman" w:cs="Times New Roman"/>
          <w:b/>
          <w:i/>
          <w:sz w:val="28"/>
          <w:szCs w:val="28"/>
        </w:rPr>
        <w:t>Трудовой договор</w:t>
      </w:r>
    </w:p>
    <w:p w:rsidR="005E3B01" w:rsidRPr="00092CFA" w:rsidRDefault="005E3B01" w:rsidP="00092CFA">
      <w:pPr>
        <w:tabs>
          <w:tab w:val="left" w:pos="720"/>
          <w:tab w:val="left" w:pos="864"/>
          <w:tab w:val="left" w:pos="2160"/>
          <w:tab w:val="left" w:pos="2592"/>
          <w:tab w:val="left" w:pos="3312"/>
        </w:tabs>
        <w:autoSpaceDN w:val="0"/>
        <w:ind w:firstLine="709"/>
        <w:jc w:val="both"/>
        <w:textAlignment w:val="baseline"/>
        <w:rPr>
          <w:rFonts w:ascii="Times New Roman" w:hAnsi="Times New Roman" w:cs="Times New Roman"/>
          <w:sz w:val="28"/>
          <w:szCs w:val="28"/>
        </w:rPr>
      </w:pPr>
      <w:r w:rsidRPr="00092CFA">
        <w:rPr>
          <w:rFonts w:ascii="Times New Roman" w:hAnsi="Times New Roman" w:cs="Times New Roman"/>
          <w:sz w:val="28"/>
          <w:szCs w:val="28"/>
        </w:rPr>
        <w:t>Наиболее распространенными нарушениями норм трудового законодательства, регулирующими порядок оформления и расторжения трудовых договоров, являются нарушения требований:</w:t>
      </w:r>
    </w:p>
    <w:p w:rsidR="005E3B01" w:rsidRPr="00092CFA" w:rsidRDefault="005E3B01" w:rsidP="00092CFA">
      <w:pPr>
        <w:pStyle w:val="aa"/>
        <w:suppressAutoHyphens/>
        <w:spacing w:after="0" w:line="240" w:lineRule="auto"/>
        <w:ind w:left="709"/>
        <w:jc w:val="both"/>
        <w:rPr>
          <w:rFonts w:ascii="Times New Roman" w:hAnsi="Times New Roman" w:cs="Times New Roman"/>
          <w:sz w:val="28"/>
          <w:szCs w:val="28"/>
        </w:rPr>
      </w:pPr>
      <w:r w:rsidRPr="00092CFA">
        <w:rPr>
          <w:rFonts w:ascii="Times New Roman" w:hAnsi="Times New Roman" w:cs="Times New Roman"/>
          <w:sz w:val="28"/>
          <w:szCs w:val="28"/>
        </w:rPr>
        <w:t>- части 2 статьи 57 ТК РФ (отсутствие в трудовых договорах обязательных условий (оплаты труда, включая надбавки за непрерывный трудовой стаж и другие стимулирующие и компенсирующие надбавки, определения режима труда и отдыха, даты начала работы, условия труда на рабочем месте и др.);</w:t>
      </w:r>
    </w:p>
    <w:p w:rsidR="005E3B01" w:rsidRPr="00092CFA" w:rsidRDefault="005E3B01" w:rsidP="00092CFA">
      <w:pPr>
        <w:pStyle w:val="aa"/>
        <w:suppressAutoHyphens/>
        <w:spacing w:after="0" w:line="240" w:lineRule="auto"/>
        <w:ind w:left="709"/>
        <w:jc w:val="both"/>
        <w:rPr>
          <w:rFonts w:ascii="Times New Roman" w:hAnsi="Times New Roman" w:cs="Times New Roman"/>
          <w:sz w:val="28"/>
          <w:szCs w:val="28"/>
        </w:rPr>
      </w:pPr>
      <w:r w:rsidRPr="00092CFA">
        <w:rPr>
          <w:rFonts w:ascii="Times New Roman" w:hAnsi="Times New Roman" w:cs="Times New Roman"/>
          <w:sz w:val="28"/>
          <w:szCs w:val="28"/>
          <w:lang w:eastAsia="ar-SA"/>
        </w:rPr>
        <w:t xml:space="preserve">- части 2 статьи 58 </w:t>
      </w:r>
      <w:r w:rsidRPr="00092CFA">
        <w:rPr>
          <w:rFonts w:ascii="Times New Roman" w:hAnsi="Times New Roman" w:cs="Times New Roman"/>
          <w:sz w:val="28"/>
          <w:szCs w:val="28"/>
        </w:rPr>
        <w:t>ТК РФ (заключение срочных трудовых договоров без достаточных правовых оснований);</w:t>
      </w:r>
    </w:p>
    <w:p w:rsidR="005E3B01" w:rsidRPr="00092CFA" w:rsidRDefault="005E3B01" w:rsidP="00092CFA">
      <w:pPr>
        <w:pStyle w:val="aa"/>
        <w:suppressAutoHyphens/>
        <w:spacing w:after="0" w:line="240" w:lineRule="auto"/>
        <w:ind w:left="709"/>
        <w:jc w:val="both"/>
        <w:rPr>
          <w:rFonts w:ascii="Times New Roman" w:hAnsi="Times New Roman" w:cs="Times New Roman"/>
          <w:sz w:val="28"/>
          <w:szCs w:val="28"/>
        </w:rPr>
      </w:pPr>
      <w:r w:rsidRPr="00092CFA">
        <w:rPr>
          <w:rFonts w:ascii="Times New Roman" w:hAnsi="Times New Roman" w:cs="Times New Roman"/>
          <w:sz w:val="28"/>
          <w:szCs w:val="28"/>
        </w:rPr>
        <w:t>- статьи 67 ТК РФ (не оформление с работниками трудовых договоров в письменном виде, отсутствие на экземпляре трудового договора, хранящегося у работодателя, подписи работника);</w:t>
      </w:r>
    </w:p>
    <w:p w:rsidR="005E3B01" w:rsidRPr="00092CFA" w:rsidRDefault="005E3B01" w:rsidP="00092CFA">
      <w:pPr>
        <w:pStyle w:val="aa"/>
        <w:suppressAutoHyphens/>
        <w:spacing w:after="0" w:line="240" w:lineRule="auto"/>
        <w:ind w:left="709"/>
        <w:jc w:val="both"/>
        <w:rPr>
          <w:rFonts w:ascii="Times New Roman" w:hAnsi="Times New Roman" w:cs="Times New Roman"/>
          <w:sz w:val="28"/>
          <w:szCs w:val="28"/>
        </w:rPr>
      </w:pPr>
      <w:r w:rsidRPr="00092CFA">
        <w:rPr>
          <w:rFonts w:ascii="Times New Roman" w:hAnsi="Times New Roman" w:cs="Times New Roman"/>
          <w:sz w:val="28"/>
          <w:szCs w:val="28"/>
        </w:rPr>
        <w:t xml:space="preserve">- статьи 79 ТК РФ (расторжение трудового договора без предупреждения работников за три дня до окончания срока действия срочного трудового договора); </w:t>
      </w:r>
    </w:p>
    <w:p w:rsidR="006B2F5D" w:rsidRPr="00092CFA" w:rsidRDefault="006B2F5D" w:rsidP="00092CFA">
      <w:pPr>
        <w:pStyle w:val="aa"/>
        <w:suppressAutoHyphens/>
        <w:spacing w:after="0" w:line="240" w:lineRule="auto"/>
        <w:ind w:left="0"/>
        <w:jc w:val="both"/>
        <w:rPr>
          <w:rFonts w:ascii="Times New Roman" w:hAnsi="Times New Roman" w:cs="Times New Roman"/>
          <w:b/>
          <w:i/>
          <w:sz w:val="28"/>
          <w:szCs w:val="28"/>
        </w:rPr>
      </w:pPr>
    </w:p>
    <w:p w:rsidR="005E3B01" w:rsidRPr="00092CFA" w:rsidRDefault="005E3B01" w:rsidP="00092CFA">
      <w:pPr>
        <w:pStyle w:val="aa"/>
        <w:suppressAutoHyphens/>
        <w:spacing w:after="0" w:line="240" w:lineRule="auto"/>
        <w:ind w:left="0"/>
        <w:jc w:val="center"/>
        <w:rPr>
          <w:rFonts w:ascii="Times New Roman" w:hAnsi="Times New Roman" w:cs="Times New Roman"/>
          <w:b/>
          <w:i/>
          <w:sz w:val="28"/>
          <w:szCs w:val="28"/>
        </w:rPr>
      </w:pPr>
      <w:r w:rsidRPr="00092CFA">
        <w:rPr>
          <w:rFonts w:ascii="Times New Roman" w:hAnsi="Times New Roman" w:cs="Times New Roman"/>
          <w:b/>
          <w:i/>
          <w:sz w:val="28"/>
          <w:szCs w:val="28"/>
        </w:rPr>
        <w:t>Гражданско-правовые договоры</w:t>
      </w:r>
    </w:p>
    <w:p w:rsidR="005E3B01" w:rsidRPr="00092CFA" w:rsidRDefault="005E3B01" w:rsidP="00092CFA">
      <w:pPr>
        <w:suppressAutoHyphens/>
        <w:ind w:firstLine="709"/>
        <w:jc w:val="both"/>
        <w:rPr>
          <w:rFonts w:ascii="Times New Roman" w:hAnsi="Times New Roman" w:cs="Times New Roman"/>
          <w:sz w:val="28"/>
          <w:szCs w:val="28"/>
        </w:rPr>
      </w:pPr>
      <w:r w:rsidRPr="00092CFA">
        <w:rPr>
          <w:rFonts w:ascii="Times New Roman" w:hAnsi="Times New Roman" w:cs="Times New Roman"/>
          <w:sz w:val="28"/>
          <w:szCs w:val="28"/>
        </w:rPr>
        <w:t xml:space="preserve">В последние годы сложилась практика заключения с работниками договоров гражданско-правового характера (договоров подряда, оказания услуг и т.д.), а также использование заёмного труда. Работодатели, уклоняясь от предоставления работникам гарантий, установленных трудовым законодательством, необоснованно заключают договоры гражданско-правового характера. Вместе с тем, в данных отношениях усматриваются признаки трудовых отношений: работник подчиняется правилам внутреннего трудового распорядка, установленным у работодателя; налицо подчиненное положение работника по отношению к работодателю; ежемесячная выплата заработной платы; характер поручаемой работы и т. д. </w:t>
      </w:r>
    </w:p>
    <w:p w:rsidR="00BE5E89" w:rsidRDefault="00BE5E89" w:rsidP="00092CFA">
      <w:pPr>
        <w:ind w:firstLine="709"/>
        <w:jc w:val="center"/>
        <w:rPr>
          <w:rFonts w:ascii="Times New Roman" w:hAnsi="Times New Roman" w:cs="Times New Roman"/>
          <w:b/>
          <w:sz w:val="28"/>
          <w:szCs w:val="28"/>
        </w:rPr>
      </w:pPr>
    </w:p>
    <w:p w:rsidR="00390A2B" w:rsidRPr="00092CFA" w:rsidRDefault="00390A2B" w:rsidP="00092CFA">
      <w:pPr>
        <w:ind w:firstLine="709"/>
        <w:jc w:val="center"/>
        <w:rPr>
          <w:rFonts w:ascii="Times New Roman" w:hAnsi="Times New Roman" w:cs="Times New Roman"/>
          <w:b/>
          <w:sz w:val="28"/>
          <w:szCs w:val="28"/>
        </w:rPr>
      </w:pPr>
      <w:r w:rsidRPr="00092CFA">
        <w:rPr>
          <w:rFonts w:ascii="Times New Roman" w:hAnsi="Times New Roman" w:cs="Times New Roman"/>
          <w:b/>
          <w:sz w:val="28"/>
          <w:szCs w:val="28"/>
        </w:rPr>
        <w:t>Меры административной ответственности</w:t>
      </w:r>
    </w:p>
    <w:p w:rsidR="00390A2B" w:rsidRPr="00092CFA" w:rsidRDefault="00390A2B" w:rsidP="00092CFA">
      <w:pPr>
        <w:ind w:firstLine="708"/>
        <w:jc w:val="both"/>
        <w:rPr>
          <w:rFonts w:ascii="Times New Roman" w:hAnsi="Times New Roman" w:cs="Times New Roman"/>
          <w:sz w:val="28"/>
          <w:szCs w:val="28"/>
          <w:u w:val="single"/>
        </w:rPr>
      </w:pPr>
      <w:r w:rsidRPr="00092CFA">
        <w:rPr>
          <w:rFonts w:ascii="Times New Roman" w:hAnsi="Times New Roman" w:cs="Times New Roman"/>
          <w:sz w:val="28"/>
          <w:szCs w:val="28"/>
        </w:rPr>
        <w:t>В I полугодии 2017 года уполномоченными должностными лицами Государственной инспекцией труда в Республике Калмыкия вынесены 436 постановлени</w:t>
      </w:r>
      <w:r w:rsidR="00625FE1">
        <w:rPr>
          <w:rFonts w:ascii="Times New Roman" w:hAnsi="Times New Roman" w:cs="Times New Roman"/>
          <w:sz w:val="28"/>
          <w:szCs w:val="28"/>
        </w:rPr>
        <w:t>й</w:t>
      </w:r>
      <w:r w:rsidRPr="00092CFA">
        <w:rPr>
          <w:rFonts w:ascii="Times New Roman" w:hAnsi="Times New Roman" w:cs="Times New Roman"/>
          <w:sz w:val="28"/>
          <w:szCs w:val="28"/>
        </w:rPr>
        <w:t xml:space="preserve"> о назначении административного наказания, из них в виде </w:t>
      </w:r>
      <w:r w:rsidRPr="00092CFA">
        <w:rPr>
          <w:rFonts w:ascii="Times New Roman" w:hAnsi="Times New Roman" w:cs="Times New Roman"/>
          <w:sz w:val="28"/>
          <w:szCs w:val="28"/>
        </w:rPr>
        <w:lastRenderedPageBreak/>
        <w:t xml:space="preserve">штрафа 273 </w:t>
      </w:r>
      <w:r w:rsidR="00577C82">
        <w:rPr>
          <w:rFonts w:ascii="Times New Roman" w:hAnsi="Times New Roman" w:cs="Times New Roman"/>
          <w:sz w:val="28"/>
          <w:szCs w:val="28"/>
        </w:rPr>
        <w:t xml:space="preserve">(63%) </w:t>
      </w:r>
      <w:r w:rsidRPr="00092CFA">
        <w:rPr>
          <w:rFonts w:ascii="Times New Roman" w:hAnsi="Times New Roman" w:cs="Times New Roman"/>
          <w:sz w:val="28"/>
          <w:szCs w:val="28"/>
        </w:rPr>
        <w:t xml:space="preserve">постановлений на общую сумму 2 802 тыс. рублей, в виде предупреждения - 163 </w:t>
      </w:r>
      <w:r w:rsidR="00577C82">
        <w:rPr>
          <w:rFonts w:ascii="Times New Roman" w:hAnsi="Times New Roman" w:cs="Times New Roman"/>
          <w:sz w:val="28"/>
          <w:szCs w:val="28"/>
        </w:rPr>
        <w:t xml:space="preserve">(37%) </w:t>
      </w:r>
      <w:r w:rsidRPr="00092CFA">
        <w:rPr>
          <w:rFonts w:ascii="Times New Roman" w:hAnsi="Times New Roman" w:cs="Times New Roman"/>
          <w:sz w:val="28"/>
          <w:szCs w:val="28"/>
        </w:rPr>
        <w:t>постановлени</w:t>
      </w:r>
      <w:r w:rsidR="00577C82">
        <w:rPr>
          <w:rFonts w:ascii="Times New Roman" w:hAnsi="Times New Roman" w:cs="Times New Roman"/>
          <w:sz w:val="28"/>
          <w:szCs w:val="28"/>
        </w:rPr>
        <w:t>й</w:t>
      </w:r>
      <w:r w:rsidRPr="00092CFA">
        <w:rPr>
          <w:rFonts w:ascii="Times New Roman" w:hAnsi="Times New Roman" w:cs="Times New Roman"/>
          <w:sz w:val="28"/>
          <w:szCs w:val="28"/>
        </w:rPr>
        <w:t xml:space="preserve">. </w:t>
      </w:r>
    </w:p>
    <w:p w:rsidR="00D35EFC" w:rsidRPr="00092CFA" w:rsidRDefault="00092CFA" w:rsidP="00092CFA">
      <w:pPr>
        <w:ind w:left="-993" w:firstLine="709"/>
        <w:jc w:val="both"/>
        <w:rPr>
          <w:rFonts w:ascii="Times New Roman" w:hAnsi="Times New Roman" w:cs="Times New Roman"/>
          <w:color w:val="000000"/>
          <w:sz w:val="28"/>
          <w:szCs w:val="28"/>
        </w:rPr>
      </w:pPr>
      <w:r w:rsidRPr="00092CFA">
        <w:rPr>
          <w:rFonts w:ascii="Times New Roman" w:hAnsi="Times New Roman" w:cs="Times New Roman"/>
          <w:color w:val="000000"/>
          <w:sz w:val="28"/>
          <w:szCs w:val="28"/>
        </w:rPr>
        <w:t>И</w:t>
      </w:r>
      <w:r w:rsidR="00D35EFC" w:rsidRPr="00092CFA">
        <w:rPr>
          <w:rFonts w:ascii="Times New Roman" w:hAnsi="Times New Roman" w:cs="Times New Roman"/>
          <w:color w:val="000000"/>
          <w:sz w:val="28"/>
          <w:szCs w:val="28"/>
        </w:rPr>
        <w:t>з общего количества 436 постановлений</w:t>
      </w:r>
      <w:r w:rsidR="00B21D8E" w:rsidRPr="00092CFA">
        <w:rPr>
          <w:rFonts w:ascii="Times New Roman" w:hAnsi="Times New Roman" w:cs="Times New Roman"/>
          <w:color w:val="000000"/>
          <w:sz w:val="28"/>
          <w:szCs w:val="28"/>
        </w:rPr>
        <w:t>,</w:t>
      </w:r>
      <w:r w:rsidR="00D35EFC" w:rsidRPr="00092CFA">
        <w:rPr>
          <w:rFonts w:ascii="Times New Roman" w:hAnsi="Times New Roman" w:cs="Times New Roman"/>
          <w:color w:val="000000"/>
          <w:sz w:val="28"/>
          <w:szCs w:val="28"/>
        </w:rPr>
        <w:t xml:space="preserve"> </w:t>
      </w:r>
      <w:r w:rsidR="00B21D8E" w:rsidRPr="00092CFA">
        <w:rPr>
          <w:rFonts w:ascii="Times New Roman" w:hAnsi="Times New Roman" w:cs="Times New Roman"/>
          <w:color w:val="000000"/>
          <w:sz w:val="28"/>
          <w:szCs w:val="28"/>
        </w:rPr>
        <w:t xml:space="preserve">в отношении субъектов малого предпринимательства вынесено </w:t>
      </w:r>
      <w:proofErr w:type="gramStart"/>
      <w:r w:rsidR="00B21D8E" w:rsidRPr="00092CFA">
        <w:rPr>
          <w:rFonts w:ascii="Times New Roman" w:hAnsi="Times New Roman" w:cs="Times New Roman"/>
          <w:color w:val="000000"/>
          <w:sz w:val="28"/>
          <w:szCs w:val="28"/>
        </w:rPr>
        <w:t>постановлений  о</w:t>
      </w:r>
      <w:proofErr w:type="gramEnd"/>
      <w:r w:rsidR="00B21D8E" w:rsidRPr="00092CFA">
        <w:rPr>
          <w:rFonts w:ascii="Times New Roman" w:hAnsi="Times New Roman" w:cs="Times New Roman"/>
          <w:color w:val="000000"/>
          <w:sz w:val="28"/>
          <w:szCs w:val="28"/>
        </w:rPr>
        <w:t xml:space="preserve"> </w:t>
      </w:r>
      <w:r w:rsidR="00D35EFC" w:rsidRPr="00092CFA">
        <w:rPr>
          <w:rFonts w:ascii="Times New Roman" w:hAnsi="Times New Roman" w:cs="Times New Roman"/>
          <w:color w:val="000000"/>
          <w:sz w:val="28"/>
          <w:szCs w:val="28"/>
        </w:rPr>
        <w:t xml:space="preserve">назначении административного наказания в виде штрафа </w:t>
      </w:r>
      <w:r w:rsidR="00B21D8E" w:rsidRPr="00092CFA">
        <w:rPr>
          <w:rFonts w:ascii="Times New Roman" w:hAnsi="Times New Roman" w:cs="Times New Roman"/>
          <w:color w:val="000000"/>
          <w:sz w:val="28"/>
          <w:szCs w:val="28"/>
        </w:rPr>
        <w:t xml:space="preserve">- </w:t>
      </w:r>
      <w:r w:rsidR="00D35EFC" w:rsidRPr="00092CFA">
        <w:rPr>
          <w:rFonts w:ascii="Times New Roman" w:hAnsi="Times New Roman" w:cs="Times New Roman"/>
          <w:color w:val="000000"/>
          <w:sz w:val="28"/>
          <w:szCs w:val="28"/>
        </w:rPr>
        <w:t>111 (25%), предупреждений – 27</w:t>
      </w:r>
      <w:r w:rsidR="00B21D8E" w:rsidRPr="00092CFA">
        <w:rPr>
          <w:rFonts w:ascii="Times New Roman" w:hAnsi="Times New Roman" w:cs="Times New Roman"/>
          <w:color w:val="000000"/>
          <w:sz w:val="28"/>
          <w:szCs w:val="28"/>
        </w:rPr>
        <w:t xml:space="preserve"> (6%)</w:t>
      </w:r>
      <w:r w:rsidR="00D35EFC" w:rsidRPr="00092CFA">
        <w:rPr>
          <w:rFonts w:ascii="Times New Roman" w:hAnsi="Times New Roman" w:cs="Times New Roman"/>
          <w:color w:val="000000"/>
          <w:sz w:val="28"/>
          <w:szCs w:val="28"/>
        </w:rPr>
        <w:t xml:space="preserve">. </w:t>
      </w:r>
    </w:p>
    <w:p w:rsidR="00390A2B" w:rsidRPr="00092CFA" w:rsidRDefault="00390A2B" w:rsidP="00092CFA">
      <w:pPr>
        <w:ind w:firstLine="708"/>
        <w:jc w:val="both"/>
        <w:rPr>
          <w:rFonts w:ascii="Times New Roman" w:hAnsi="Times New Roman" w:cs="Times New Roman"/>
          <w:sz w:val="28"/>
          <w:szCs w:val="28"/>
        </w:rPr>
      </w:pPr>
      <w:r w:rsidRPr="00092CFA">
        <w:rPr>
          <w:rFonts w:ascii="Times New Roman" w:hAnsi="Times New Roman" w:cs="Times New Roman"/>
          <w:sz w:val="28"/>
          <w:szCs w:val="28"/>
        </w:rPr>
        <w:t xml:space="preserve">В I полугодии 2017 года уполномоченными должностными лицами Государственной инспекцией труда в Республике Калмыкия было направлено в судебные органы в соответствии с частью 1 статьи 20.25 КоАП РФ 20 протоколов об административном правонарушении за неуплату штрафа в срок, судами принято 5 решений о привлечении к ответственности должностных и юридических лиц. </w:t>
      </w:r>
    </w:p>
    <w:p w:rsidR="00390A2B" w:rsidRPr="00092CFA" w:rsidRDefault="00390A2B" w:rsidP="00092CFA">
      <w:pPr>
        <w:spacing w:after="0" w:line="240" w:lineRule="auto"/>
        <w:jc w:val="center"/>
        <w:textAlignment w:val="baseline"/>
        <w:rPr>
          <w:rFonts w:ascii="Times New Roman" w:eastAsia="Times New Roman" w:hAnsi="Times New Roman" w:cs="Times New Roman"/>
          <w:color w:val="2E2D2D"/>
          <w:sz w:val="28"/>
          <w:szCs w:val="28"/>
          <w:lang w:eastAsia="ru-RU"/>
        </w:rPr>
      </w:pPr>
      <w:r w:rsidRPr="00092CFA">
        <w:rPr>
          <w:rFonts w:ascii="Times New Roman" w:eastAsia="Times New Roman" w:hAnsi="Times New Roman" w:cs="Times New Roman"/>
          <w:b/>
          <w:bCs/>
          <w:color w:val="2E2D2D"/>
          <w:sz w:val="28"/>
          <w:szCs w:val="28"/>
          <w:bdr w:val="none" w:sz="0" w:space="0" w:color="auto" w:frame="1"/>
          <w:lang w:eastAsia="ru-RU"/>
        </w:rPr>
        <w:t xml:space="preserve">Административные наказания, вынесенные должностными лицами </w:t>
      </w:r>
      <w:proofErr w:type="spellStart"/>
      <w:r w:rsidRPr="00092CFA">
        <w:rPr>
          <w:rFonts w:ascii="Times New Roman" w:eastAsia="Times New Roman" w:hAnsi="Times New Roman" w:cs="Times New Roman"/>
          <w:b/>
          <w:bCs/>
          <w:color w:val="2E2D2D"/>
          <w:sz w:val="28"/>
          <w:szCs w:val="28"/>
          <w:bdr w:val="none" w:sz="0" w:space="0" w:color="auto" w:frame="1"/>
          <w:lang w:eastAsia="ru-RU"/>
        </w:rPr>
        <w:t>госинспекций</w:t>
      </w:r>
      <w:proofErr w:type="spellEnd"/>
      <w:r w:rsidRPr="00092CFA">
        <w:rPr>
          <w:rFonts w:ascii="Times New Roman" w:eastAsia="Times New Roman" w:hAnsi="Times New Roman" w:cs="Times New Roman"/>
          <w:b/>
          <w:bCs/>
          <w:color w:val="2E2D2D"/>
          <w:sz w:val="28"/>
          <w:szCs w:val="28"/>
          <w:bdr w:val="none" w:sz="0" w:space="0" w:color="auto" w:frame="1"/>
          <w:lang w:eastAsia="ru-RU"/>
        </w:rPr>
        <w:t xml:space="preserve"> труда в виде предупреждений</w:t>
      </w:r>
    </w:p>
    <w:p w:rsidR="00390A2B" w:rsidRPr="00092CFA" w:rsidRDefault="00390A2B" w:rsidP="00092CFA">
      <w:pPr>
        <w:spacing w:after="0" w:line="240" w:lineRule="auto"/>
        <w:jc w:val="both"/>
        <w:textAlignment w:val="baseline"/>
        <w:rPr>
          <w:rFonts w:ascii="Times New Roman" w:eastAsia="Times New Roman" w:hAnsi="Times New Roman" w:cs="Times New Roman"/>
          <w:color w:val="2E2D2D"/>
          <w:sz w:val="28"/>
          <w:szCs w:val="28"/>
          <w:lang w:eastAsia="ru-RU"/>
        </w:rPr>
      </w:pPr>
    </w:p>
    <w:p w:rsidR="003F0FF1" w:rsidRDefault="003F0FF1" w:rsidP="003F0FF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В первом полугодии 2017г. </w:t>
      </w:r>
      <w:proofErr w:type="spellStart"/>
      <w:r>
        <w:rPr>
          <w:rFonts w:ascii="Times New Roman" w:hAnsi="Times New Roman" w:cs="Times New Roman"/>
          <w:sz w:val="28"/>
          <w:szCs w:val="28"/>
        </w:rPr>
        <w:t>госинспекцией</w:t>
      </w:r>
      <w:proofErr w:type="spellEnd"/>
      <w:r>
        <w:rPr>
          <w:rFonts w:ascii="Times New Roman" w:hAnsi="Times New Roman" w:cs="Times New Roman"/>
          <w:sz w:val="28"/>
          <w:szCs w:val="28"/>
        </w:rPr>
        <w:t xml:space="preserve"> труда за различные нарушения трудового законодательства работодателям было вынесено </w:t>
      </w:r>
      <w:proofErr w:type="gramStart"/>
      <w:r w:rsidR="00BE5E89">
        <w:rPr>
          <w:rFonts w:ascii="Times New Roman" w:hAnsi="Times New Roman" w:cs="Times New Roman"/>
          <w:sz w:val="28"/>
          <w:szCs w:val="28"/>
        </w:rPr>
        <w:t>163</w:t>
      </w:r>
      <w:r>
        <w:rPr>
          <w:rFonts w:ascii="Times New Roman" w:hAnsi="Times New Roman" w:cs="Times New Roman"/>
          <w:sz w:val="28"/>
          <w:szCs w:val="28"/>
        </w:rPr>
        <w:t xml:space="preserve">  предупреждения</w:t>
      </w:r>
      <w:proofErr w:type="gramEnd"/>
      <w:r w:rsidR="00BE5E89" w:rsidRPr="00BE5E89">
        <w:rPr>
          <w:rFonts w:ascii="Times New Roman" w:hAnsi="Times New Roman" w:cs="Times New Roman"/>
          <w:sz w:val="28"/>
          <w:szCs w:val="28"/>
        </w:rPr>
        <w:t xml:space="preserve"> </w:t>
      </w:r>
      <w:r w:rsidR="00BE5E89">
        <w:rPr>
          <w:rFonts w:ascii="Times New Roman" w:hAnsi="Times New Roman" w:cs="Times New Roman"/>
          <w:sz w:val="28"/>
          <w:szCs w:val="28"/>
        </w:rPr>
        <w:t>(</w:t>
      </w:r>
      <w:r w:rsidR="00BE5E89" w:rsidRPr="00092CFA">
        <w:rPr>
          <w:rFonts w:ascii="Times New Roman" w:hAnsi="Times New Roman" w:cs="Times New Roman"/>
          <w:sz w:val="28"/>
          <w:szCs w:val="28"/>
        </w:rPr>
        <w:t xml:space="preserve">за </w:t>
      </w:r>
      <w:r w:rsidR="00BE5E89">
        <w:rPr>
          <w:rFonts w:ascii="Times New Roman" w:hAnsi="Times New Roman" w:cs="Times New Roman"/>
          <w:sz w:val="28"/>
          <w:szCs w:val="28"/>
        </w:rPr>
        <w:t>аналогичный период</w:t>
      </w:r>
      <w:r w:rsidR="00BE5E89" w:rsidRPr="00092CFA">
        <w:rPr>
          <w:rFonts w:ascii="Times New Roman" w:hAnsi="Times New Roman" w:cs="Times New Roman"/>
          <w:sz w:val="28"/>
          <w:szCs w:val="28"/>
        </w:rPr>
        <w:t xml:space="preserve"> 2016 года было вынесено только 7 предупреждений</w:t>
      </w:r>
      <w:r w:rsidR="00BE5E89">
        <w:rPr>
          <w:rFonts w:ascii="Times New Roman" w:hAnsi="Times New Roman" w:cs="Times New Roman"/>
          <w:sz w:val="28"/>
          <w:szCs w:val="28"/>
        </w:rPr>
        <w:t>)</w:t>
      </w:r>
      <w:r>
        <w:rPr>
          <w:rFonts w:ascii="Times New Roman" w:hAnsi="Times New Roman" w:cs="Times New Roman"/>
          <w:sz w:val="28"/>
          <w:szCs w:val="28"/>
        </w:rPr>
        <w:t>. Данная мера административного взыскания применялась за впервые совершенные административные правонарушения при отсутствии причинения вреда или возникновения угрозы причинения вреда жизни и здоровых людей, а также при отсутствии имущественного ущерба.</w:t>
      </w:r>
    </w:p>
    <w:p w:rsidR="00390A2B" w:rsidRPr="00092CFA" w:rsidRDefault="00092CFA" w:rsidP="00092CFA">
      <w:pPr>
        <w:spacing w:after="0" w:line="240" w:lineRule="auto"/>
        <w:ind w:firstLine="375"/>
        <w:jc w:val="both"/>
        <w:textAlignment w:val="baseline"/>
        <w:rPr>
          <w:rFonts w:ascii="Times New Roman" w:eastAsia="Times New Roman" w:hAnsi="Times New Roman" w:cs="Times New Roman"/>
          <w:color w:val="2E2D2D"/>
          <w:sz w:val="28"/>
          <w:szCs w:val="28"/>
          <w:lang w:eastAsia="ru-RU"/>
        </w:rPr>
      </w:pPr>
      <w:r w:rsidRPr="00092CFA">
        <w:rPr>
          <w:rFonts w:ascii="Times New Roman" w:eastAsia="Times New Roman" w:hAnsi="Times New Roman" w:cs="Times New Roman"/>
          <w:color w:val="2E2D2D"/>
          <w:sz w:val="28"/>
          <w:szCs w:val="28"/>
          <w:lang w:eastAsia="ru-RU"/>
        </w:rPr>
        <w:t xml:space="preserve">Из общего количества </w:t>
      </w:r>
      <w:r w:rsidR="00390A2B" w:rsidRPr="00092CFA">
        <w:rPr>
          <w:rFonts w:ascii="Times New Roman" w:eastAsia="Times New Roman" w:hAnsi="Times New Roman" w:cs="Times New Roman"/>
          <w:color w:val="2E2D2D"/>
          <w:sz w:val="28"/>
          <w:szCs w:val="28"/>
          <w:lang w:eastAsia="ru-RU"/>
        </w:rPr>
        <w:t>предупреждени</w:t>
      </w:r>
      <w:r w:rsidRPr="00092CFA">
        <w:rPr>
          <w:rFonts w:ascii="Times New Roman" w:eastAsia="Times New Roman" w:hAnsi="Times New Roman" w:cs="Times New Roman"/>
          <w:color w:val="2E2D2D"/>
          <w:sz w:val="28"/>
          <w:szCs w:val="28"/>
          <w:lang w:eastAsia="ru-RU"/>
        </w:rPr>
        <w:t>й 163</w:t>
      </w:r>
      <w:r w:rsidR="00752E4A">
        <w:rPr>
          <w:rFonts w:ascii="Times New Roman" w:eastAsia="Times New Roman" w:hAnsi="Times New Roman" w:cs="Times New Roman"/>
          <w:color w:val="2E2D2D"/>
          <w:sz w:val="28"/>
          <w:szCs w:val="28"/>
          <w:lang w:eastAsia="ru-RU"/>
        </w:rPr>
        <w:t xml:space="preserve"> </w:t>
      </w:r>
      <w:r w:rsidR="00577C82" w:rsidRPr="00092CFA">
        <w:rPr>
          <w:rFonts w:ascii="Times New Roman" w:eastAsia="Times New Roman" w:hAnsi="Times New Roman" w:cs="Times New Roman"/>
          <w:color w:val="2E2D2D"/>
          <w:sz w:val="28"/>
          <w:szCs w:val="28"/>
          <w:lang w:eastAsia="ru-RU"/>
        </w:rPr>
        <w:t>вы</w:t>
      </w:r>
      <w:r w:rsidR="00577C82">
        <w:rPr>
          <w:rFonts w:ascii="Times New Roman" w:eastAsia="Times New Roman" w:hAnsi="Times New Roman" w:cs="Times New Roman"/>
          <w:color w:val="2E2D2D"/>
          <w:sz w:val="28"/>
          <w:szCs w:val="28"/>
          <w:lang w:eastAsia="ru-RU"/>
        </w:rPr>
        <w:t>несены</w:t>
      </w:r>
      <w:r w:rsidR="00390A2B" w:rsidRPr="00092CFA">
        <w:rPr>
          <w:rFonts w:ascii="Times New Roman" w:eastAsia="Times New Roman" w:hAnsi="Times New Roman" w:cs="Times New Roman"/>
          <w:color w:val="2E2D2D"/>
          <w:sz w:val="28"/>
          <w:szCs w:val="28"/>
          <w:lang w:eastAsia="ru-RU"/>
        </w:rPr>
        <w:t>:</w:t>
      </w:r>
    </w:p>
    <w:p w:rsidR="00390A2B" w:rsidRPr="00092CFA" w:rsidRDefault="00390A2B" w:rsidP="00092CFA">
      <w:pPr>
        <w:numPr>
          <w:ilvl w:val="0"/>
          <w:numId w:val="40"/>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92CFA">
        <w:rPr>
          <w:rFonts w:ascii="Times New Roman" w:eastAsia="Times New Roman" w:hAnsi="Times New Roman" w:cs="Times New Roman"/>
          <w:color w:val="2E2D2D"/>
          <w:sz w:val="28"/>
          <w:szCs w:val="28"/>
          <w:lang w:eastAsia="ru-RU"/>
        </w:rPr>
        <w:t>за нарушение других требований трудового законодательства и иных нормативных правовых, содержащих нормы трудового права </w:t>
      </w:r>
      <w:r w:rsidRPr="00092CFA">
        <w:rPr>
          <w:rFonts w:ascii="Times New Roman" w:eastAsia="Times New Roman" w:hAnsi="Times New Roman" w:cs="Times New Roman"/>
          <w:color w:val="2E2D2D"/>
          <w:sz w:val="28"/>
          <w:szCs w:val="28"/>
          <w:lang w:eastAsia="ru-RU"/>
        </w:rPr>
        <w:br/>
        <w:t>(ч. 1 ст. 5.27 КоАП РФ) – 75</w:t>
      </w:r>
      <w:r w:rsidR="00577C82">
        <w:rPr>
          <w:rFonts w:ascii="Times New Roman" w:eastAsia="Times New Roman" w:hAnsi="Times New Roman" w:cs="Times New Roman"/>
          <w:color w:val="2E2D2D"/>
          <w:sz w:val="28"/>
          <w:szCs w:val="28"/>
          <w:lang w:eastAsia="ru-RU"/>
        </w:rPr>
        <w:t xml:space="preserve"> (46%)</w:t>
      </w:r>
      <w:r w:rsidR="00752E4A">
        <w:rPr>
          <w:rFonts w:ascii="Times New Roman" w:eastAsia="Times New Roman" w:hAnsi="Times New Roman" w:cs="Times New Roman"/>
          <w:color w:val="2E2D2D"/>
          <w:sz w:val="28"/>
          <w:szCs w:val="28"/>
          <w:lang w:eastAsia="ru-RU"/>
        </w:rPr>
        <w:t>;</w:t>
      </w:r>
    </w:p>
    <w:p w:rsidR="00752E4A" w:rsidRDefault="00390A2B" w:rsidP="00473C9E">
      <w:pPr>
        <w:numPr>
          <w:ilvl w:val="0"/>
          <w:numId w:val="41"/>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752E4A">
        <w:rPr>
          <w:rFonts w:ascii="Times New Roman" w:eastAsia="Times New Roman" w:hAnsi="Times New Roman" w:cs="Times New Roman"/>
          <w:color w:val="2E2D2D"/>
          <w:sz w:val="28"/>
          <w:szCs w:val="28"/>
          <w:lang w:eastAsia="ru-RU"/>
        </w:rPr>
        <w:t xml:space="preserve">за нарушение требований охраны труда (ч. 1 ст. 5.27.1 КоАП РФ) – </w:t>
      </w:r>
      <w:r w:rsidR="00752E4A" w:rsidRPr="00752E4A">
        <w:rPr>
          <w:rFonts w:ascii="Times New Roman" w:eastAsia="Times New Roman" w:hAnsi="Times New Roman" w:cs="Times New Roman"/>
          <w:color w:val="2E2D2D"/>
          <w:sz w:val="28"/>
          <w:szCs w:val="28"/>
          <w:lang w:eastAsia="ru-RU"/>
        </w:rPr>
        <w:t>23</w:t>
      </w:r>
      <w:r w:rsidR="00577C82">
        <w:rPr>
          <w:rFonts w:ascii="Times New Roman" w:eastAsia="Times New Roman" w:hAnsi="Times New Roman" w:cs="Times New Roman"/>
          <w:color w:val="2E2D2D"/>
          <w:sz w:val="28"/>
          <w:szCs w:val="28"/>
          <w:lang w:eastAsia="ru-RU"/>
        </w:rPr>
        <w:t xml:space="preserve"> (14%)</w:t>
      </w:r>
      <w:r w:rsidR="00752E4A">
        <w:rPr>
          <w:rFonts w:ascii="Times New Roman" w:eastAsia="Times New Roman" w:hAnsi="Times New Roman" w:cs="Times New Roman"/>
          <w:color w:val="2E2D2D"/>
          <w:sz w:val="28"/>
          <w:szCs w:val="28"/>
          <w:lang w:eastAsia="ru-RU"/>
        </w:rPr>
        <w:t>;</w:t>
      </w:r>
    </w:p>
    <w:p w:rsidR="00390A2B" w:rsidRPr="00092CFA" w:rsidRDefault="00390A2B" w:rsidP="00092CFA">
      <w:pPr>
        <w:numPr>
          <w:ilvl w:val="0"/>
          <w:numId w:val="42"/>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92CFA">
        <w:rPr>
          <w:rFonts w:ascii="Times New Roman" w:eastAsia="Times New Roman" w:hAnsi="Times New Roman" w:cs="Times New Roman"/>
          <w:color w:val="2E2D2D"/>
          <w:sz w:val="28"/>
          <w:szCs w:val="28"/>
          <w:lang w:eastAsia="ru-RU"/>
        </w:rPr>
        <w:t xml:space="preserve">за нарушение порядка проведения (не проведения) СОУТ (ч. 2 ст. 5.27.1 КоАП РФ) – </w:t>
      </w:r>
      <w:r w:rsidR="00752E4A">
        <w:rPr>
          <w:rFonts w:ascii="Times New Roman" w:eastAsia="Times New Roman" w:hAnsi="Times New Roman" w:cs="Times New Roman"/>
          <w:color w:val="2E2D2D"/>
          <w:sz w:val="28"/>
          <w:szCs w:val="28"/>
          <w:lang w:eastAsia="ru-RU"/>
        </w:rPr>
        <w:t>15</w:t>
      </w:r>
      <w:r w:rsidR="00577C82">
        <w:rPr>
          <w:rFonts w:ascii="Times New Roman" w:eastAsia="Times New Roman" w:hAnsi="Times New Roman" w:cs="Times New Roman"/>
          <w:color w:val="2E2D2D"/>
          <w:sz w:val="28"/>
          <w:szCs w:val="28"/>
          <w:lang w:eastAsia="ru-RU"/>
        </w:rPr>
        <w:t xml:space="preserve"> (9,2%)</w:t>
      </w:r>
      <w:r w:rsidR="00752E4A">
        <w:rPr>
          <w:rFonts w:ascii="Times New Roman" w:eastAsia="Times New Roman" w:hAnsi="Times New Roman" w:cs="Times New Roman"/>
          <w:color w:val="2E2D2D"/>
          <w:sz w:val="28"/>
          <w:szCs w:val="28"/>
          <w:lang w:eastAsia="ru-RU"/>
        </w:rPr>
        <w:t>.</w:t>
      </w:r>
    </w:p>
    <w:p w:rsidR="00752E4A" w:rsidRPr="00092CFA" w:rsidRDefault="00752E4A" w:rsidP="00752E4A">
      <w:pPr>
        <w:ind w:firstLine="708"/>
        <w:jc w:val="both"/>
        <w:rPr>
          <w:rFonts w:ascii="Times New Roman" w:hAnsi="Times New Roman" w:cs="Times New Roman"/>
          <w:sz w:val="28"/>
          <w:szCs w:val="28"/>
        </w:rPr>
      </w:pPr>
      <w:r w:rsidRPr="00092CFA">
        <w:rPr>
          <w:rFonts w:ascii="Times New Roman" w:hAnsi="Times New Roman" w:cs="Times New Roman"/>
          <w:sz w:val="28"/>
          <w:szCs w:val="28"/>
        </w:rPr>
        <w:t>Государственной инспекцией труда в Республике Калмыкия провод</w:t>
      </w:r>
      <w:r>
        <w:rPr>
          <w:rFonts w:ascii="Times New Roman" w:hAnsi="Times New Roman" w:cs="Times New Roman"/>
          <w:sz w:val="28"/>
          <w:szCs w:val="28"/>
        </w:rPr>
        <w:t>и</w:t>
      </w:r>
      <w:r w:rsidRPr="00092CFA">
        <w:rPr>
          <w:rFonts w:ascii="Times New Roman" w:hAnsi="Times New Roman" w:cs="Times New Roman"/>
          <w:sz w:val="28"/>
          <w:szCs w:val="28"/>
        </w:rPr>
        <w:t>тся работа по профилактическим мероприятиям. Данные мероприятия прежде всего направлены на снижения правового нигилизма как у работодателей, так и у работников, на снижение количества нарушений в сфере трудовых отношений</w:t>
      </w:r>
      <w:r>
        <w:rPr>
          <w:rFonts w:ascii="Times New Roman" w:hAnsi="Times New Roman" w:cs="Times New Roman"/>
          <w:sz w:val="28"/>
          <w:szCs w:val="28"/>
        </w:rPr>
        <w:t xml:space="preserve">: </w:t>
      </w:r>
      <w:r w:rsidRPr="00092CFA">
        <w:rPr>
          <w:rFonts w:ascii="Times New Roman" w:hAnsi="Times New Roman" w:cs="Times New Roman"/>
          <w:sz w:val="28"/>
          <w:szCs w:val="28"/>
        </w:rPr>
        <w:t>ежедневное информирование, консультирование работодателей и работников (по телефону «горячей линии», на личном приеме</w:t>
      </w:r>
      <w:r>
        <w:rPr>
          <w:rFonts w:ascii="Times New Roman" w:hAnsi="Times New Roman" w:cs="Times New Roman"/>
          <w:sz w:val="28"/>
          <w:szCs w:val="28"/>
        </w:rPr>
        <w:t xml:space="preserve"> в помещении инспекции и</w:t>
      </w:r>
      <w:r w:rsidRPr="00092CFA">
        <w:rPr>
          <w:rFonts w:ascii="Times New Roman" w:hAnsi="Times New Roman" w:cs="Times New Roman"/>
          <w:sz w:val="28"/>
          <w:szCs w:val="28"/>
        </w:rPr>
        <w:t xml:space="preserve"> на предприятиях) по вопросам применения трудового законодательства, проводится разъяснительная работа по правоприменительной практике. </w:t>
      </w:r>
    </w:p>
    <w:p w:rsidR="00752E4A" w:rsidRPr="00092CFA" w:rsidRDefault="00752E4A" w:rsidP="00752E4A">
      <w:pPr>
        <w:ind w:firstLine="708"/>
        <w:jc w:val="both"/>
        <w:rPr>
          <w:rFonts w:ascii="Times New Roman" w:hAnsi="Times New Roman" w:cs="Times New Roman"/>
          <w:sz w:val="28"/>
          <w:szCs w:val="28"/>
        </w:rPr>
      </w:pPr>
      <w:r w:rsidRPr="00092CFA">
        <w:rPr>
          <w:rFonts w:ascii="Times New Roman" w:hAnsi="Times New Roman" w:cs="Times New Roman"/>
          <w:sz w:val="28"/>
          <w:szCs w:val="28"/>
        </w:rPr>
        <w:t xml:space="preserve">Так, за отчетный период 2017 года Государственной инспекцией труда в Республике Калмыкия было дано 463 консультаций, в том числе: </w:t>
      </w:r>
    </w:p>
    <w:p w:rsidR="00752E4A" w:rsidRPr="00092CFA" w:rsidRDefault="00752E4A" w:rsidP="00752E4A">
      <w:pPr>
        <w:ind w:firstLine="708"/>
        <w:jc w:val="both"/>
        <w:rPr>
          <w:rFonts w:ascii="Times New Roman" w:hAnsi="Times New Roman" w:cs="Times New Roman"/>
          <w:sz w:val="28"/>
          <w:szCs w:val="28"/>
        </w:rPr>
      </w:pPr>
      <w:r w:rsidRPr="00092CFA">
        <w:rPr>
          <w:rFonts w:ascii="Times New Roman" w:hAnsi="Times New Roman" w:cs="Times New Roman"/>
          <w:sz w:val="28"/>
          <w:szCs w:val="28"/>
        </w:rPr>
        <w:lastRenderedPageBreak/>
        <w:t xml:space="preserve"> Работодателям – 195; </w:t>
      </w:r>
    </w:p>
    <w:p w:rsidR="00752E4A" w:rsidRPr="00092CFA" w:rsidRDefault="00752E4A" w:rsidP="00752E4A">
      <w:pPr>
        <w:ind w:firstLine="708"/>
        <w:jc w:val="both"/>
        <w:rPr>
          <w:rFonts w:ascii="Times New Roman" w:hAnsi="Times New Roman" w:cs="Times New Roman"/>
          <w:sz w:val="28"/>
          <w:szCs w:val="28"/>
        </w:rPr>
      </w:pPr>
      <w:r w:rsidRPr="00092CFA">
        <w:rPr>
          <w:rFonts w:ascii="Times New Roman" w:hAnsi="Times New Roman" w:cs="Times New Roman"/>
          <w:sz w:val="28"/>
          <w:szCs w:val="28"/>
        </w:rPr>
        <w:t xml:space="preserve"> Работникам – 268. </w:t>
      </w:r>
    </w:p>
    <w:p w:rsidR="00752E4A" w:rsidRDefault="00752E4A" w:rsidP="00752E4A">
      <w:pPr>
        <w:ind w:firstLine="708"/>
        <w:jc w:val="both"/>
        <w:rPr>
          <w:rFonts w:ascii="Times New Roman" w:hAnsi="Times New Roman" w:cs="Times New Roman"/>
          <w:sz w:val="28"/>
          <w:szCs w:val="28"/>
        </w:rPr>
      </w:pPr>
      <w:r w:rsidRPr="00092CFA">
        <w:rPr>
          <w:rFonts w:ascii="Times New Roman" w:hAnsi="Times New Roman" w:cs="Times New Roman"/>
          <w:sz w:val="28"/>
          <w:szCs w:val="28"/>
        </w:rPr>
        <w:t xml:space="preserve">Принято на личном приеме должностными лицами Инспекции – 289 граждан. </w:t>
      </w:r>
    </w:p>
    <w:p w:rsidR="00BE5E89" w:rsidRDefault="00BE5E89" w:rsidP="00BE5E8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Государственная инспекция труда в Республике Калмыкия в связи с вступлением в силу 22 февраля 2017 постановления Правительства Российской Федерации от 10.02.2017 №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 будут направляться предостережения о недопустимости нарушения обязательных требований, которые будут являться частью проведения мероприятий, направленных на профилактику нарушений обязательных требований. </w:t>
      </w:r>
    </w:p>
    <w:p w:rsidR="00BE5E89" w:rsidRPr="00092CFA" w:rsidRDefault="00BE5E89" w:rsidP="00752E4A">
      <w:pPr>
        <w:ind w:firstLine="708"/>
        <w:jc w:val="both"/>
        <w:rPr>
          <w:rFonts w:ascii="Times New Roman" w:hAnsi="Times New Roman" w:cs="Times New Roman"/>
          <w:sz w:val="28"/>
          <w:szCs w:val="28"/>
        </w:rPr>
      </w:pPr>
    </w:p>
    <w:p w:rsidR="00390A2B" w:rsidRPr="00092CFA" w:rsidRDefault="00390A2B" w:rsidP="00092CFA">
      <w:pPr>
        <w:spacing w:after="0" w:line="240" w:lineRule="auto"/>
        <w:jc w:val="center"/>
        <w:textAlignment w:val="baseline"/>
        <w:rPr>
          <w:rFonts w:ascii="Times New Roman" w:eastAsia="Times New Roman" w:hAnsi="Times New Roman" w:cs="Times New Roman"/>
          <w:color w:val="2E2D2D"/>
          <w:sz w:val="28"/>
          <w:szCs w:val="28"/>
          <w:lang w:eastAsia="ru-RU"/>
        </w:rPr>
      </w:pPr>
      <w:r w:rsidRPr="00092CFA">
        <w:rPr>
          <w:rFonts w:ascii="Times New Roman" w:eastAsia="Times New Roman" w:hAnsi="Times New Roman" w:cs="Times New Roman"/>
          <w:b/>
          <w:bCs/>
          <w:iCs/>
          <w:color w:val="2E2D2D"/>
          <w:sz w:val="28"/>
          <w:szCs w:val="28"/>
          <w:bdr w:val="none" w:sz="0" w:space="0" w:color="auto" w:frame="1"/>
          <w:lang w:eastAsia="ru-RU"/>
        </w:rPr>
        <w:t>Анализ исполнения предписаний</w:t>
      </w:r>
    </w:p>
    <w:p w:rsidR="00092CFA" w:rsidRPr="00A3610A" w:rsidRDefault="00092CFA" w:rsidP="00092CFA">
      <w:pPr>
        <w:spacing w:after="0" w:line="240" w:lineRule="auto"/>
        <w:ind w:firstLine="708"/>
        <w:jc w:val="both"/>
        <w:textAlignment w:val="baseline"/>
        <w:rPr>
          <w:rFonts w:ascii="Times New Roman" w:eastAsia="Times New Roman" w:hAnsi="Times New Roman" w:cs="Times New Roman"/>
          <w:sz w:val="28"/>
          <w:szCs w:val="28"/>
          <w:lang w:eastAsia="ru-RU"/>
        </w:rPr>
      </w:pPr>
      <w:r w:rsidRPr="00092CFA">
        <w:rPr>
          <w:rFonts w:ascii="Times New Roman" w:eastAsia="Times New Roman" w:hAnsi="Times New Roman" w:cs="Times New Roman"/>
          <w:color w:val="2E2D2D"/>
          <w:sz w:val="28"/>
          <w:szCs w:val="28"/>
          <w:lang w:eastAsia="ru-RU"/>
        </w:rPr>
        <w:t xml:space="preserve">В целях устранения нарушений трудового законодательства, выявленных уполномоченными должностными лицами федеральной инспекции труда в ходе проведенных в 1 полугодии 2017г. проверок юридических лиц и индивидуальных предпринимателей, а также в ходе проводимых в установленном порядке расследований обстоятельств и причин несчастных случаев на производстве, работодателям было выдано 154 обязательных для исполнения </w:t>
      </w:r>
      <w:r w:rsidRPr="00A3610A">
        <w:rPr>
          <w:rFonts w:ascii="Times New Roman" w:eastAsia="Times New Roman" w:hAnsi="Times New Roman" w:cs="Times New Roman"/>
          <w:sz w:val="28"/>
          <w:szCs w:val="28"/>
          <w:lang w:eastAsia="ru-RU"/>
        </w:rPr>
        <w:t xml:space="preserve">предписаний </w:t>
      </w:r>
      <w:r w:rsidR="00A3610A" w:rsidRPr="00A3610A">
        <w:rPr>
          <w:rFonts w:ascii="Times New Roman" w:hAnsi="Times New Roman" w:cs="Times New Roman"/>
          <w:sz w:val="28"/>
          <w:szCs w:val="28"/>
        </w:rPr>
        <w:t>(во втором квартале 2017 -87),</w:t>
      </w:r>
    </w:p>
    <w:p w:rsidR="00092CFA" w:rsidRPr="00092CFA" w:rsidRDefault="00092CFA" w:rsidP="00092CFA">
      <w:pPr>
        <w:ind w:firstLine="708"/>
        <w:jc w:val="both"/>
        <w:rPr>
          <w:rFonts w:ascii="Times New Roman" w:hAnsi="Times New Roman" w:cs="Times New Roman"/>
          <w:sz w:val="28"/>
          <w:szCs w:val="28"/>
        </w:rPr>
      </w:pPr>
      <w:r w:rsidRPr="00092CFA">
        <w:rPr>
          <w:rFonts w:ascii="Times New Roman" w:hAnsi="Times New Roman" w:cs="Times New Roman"/>
          <w:sz w:val="28"/>
          <w:szCs w:val="28"/>
        </w:rPr>
        <w:t>Из 154 выданных предписаний исполнено в полном объеме 145</w:t>
      </w:r>
      <w:r w:rsidR="00BE5E89">
        <w:rPr>
          <w:rFonts w:ascii="Times New Roman" w:hAnsi="Times New Roman" w:cs="Times New Roman"/>
          <w:sz w:val="28"/>
          <w:szCs w:val="28"/>
        </w:rPr>
        <w:t xml:space="preserve"> (94%)</w:t>
      </w:r>
      <w:r w:rsidRPr="00092CFA">
        <w:rPr>
          <w:rFonts w:ascii="Times New Roman" w:hAnsi="Times New Roman" w:cs="Times New Roman"/>
          <w:sz w:val="28"/>
          <w:szCs w:val="28"/>
        </w:rPr>
        <w:t>. Не исполнено 9</w:t>
      </w:r>
      <w:r w:rsidR="00BE5E89">
        <w:rPr>
          <w:rFonts w:ascii="Times New Roman" w:hAnsi="Times New Roman" w:cs="Times New Roman"/>
          <w:sz w:val="28"/>
          <w:szCs w:val="28"/>
        </w:rPr>
        <w:t xml:space="preserve"> (5,8%)</w:t>
      </w:r>
      <w:r w:rsidRPr="00092CFA">
        <w:rPr>
          <w:rFonts w:ascii="Times New Roman" w:hAnsi="Times New Roman" w:cs="Times New Roman"/>
          <w:sz w:val="28"/>
          <w:szCs w:val="28"/>
        </w:rPr>
        <w:t xml:space="preserve"> предписаний. </w:t>
      </w:r>
      <w:r w:rsidR="00752E4A">
        <w:rPr>
          <w:rFonts w:ascii="Times New Roman" w:hAnsi="Times New Roman" w:cs="Times New Roman"/>
          <w:sz w:val="28"/>
          <w:szCs w:val="28"/>
        </w:rPr>
        <w:t>По</w:t>
      </w:r>
      <w:r w:rsidRPr="00092CFA">
        <w:rPr>
          <w:rFonts w:ascii="Times New Roman" w:hAnsi="Times New Roman" w:cs="Times New Roman"/>
          <w:sz w:val="28"/>
          <w:szCs w:val="28"/>
        </w:rPr>
        <w:t xml:space="preserve"> истекшим сроком исполнения предписания решается вопрос о привлечении к административной ответственности за неисполнение предписания по ч.23 ст.19.5 КоАП РФ. </w:t>
      </w:r>
    </w:p>
    <w:p w:rsidR="00092CFA" w:rsidRPr="00092CFA" w:rsidRDefault="00752E4A" w:rsidP="00092CFA">
      <w:pPr>
        <w:ind w:firstLine="708"/>
        <w:jc w:val="both"/>
        <w:rPr>
          <w:rFonts w:ascii="Times New Roman" w:hAnsi="Times New Roman" w:cs="Times New Roman"/>
          <w:sz w:val="28"/>
          <w:szCs w:val="28"/>
        </w:rPr>
      </w:pPr>
      <w:r>
        <w:rPr>
          <w:rFonts w:ascii="Times New Roman" w:hAnsi="Times New Roman" w:cs="Times New Roman"/>
          <w:sz w:val="28"/>
          <w:szCs w:val="28"/>
        </w:rPr>
        <w:t>В</w:t>
      </w:r>
      <w:r w:rsidR="00092CFA" w:rsidRPr="00092CFA">
        <w:rPr>
          <w:rFonts w:ascii="Times New Roman" w:hAnsi="Times New Roman" w:cs="Times New Roman"/>
          <w:sz w:val="28"/>
          <w:szCs w:val="28"/>
        </w:rPr>
        <w:t xml:space="preserve"> результате выданных предписаний были восстановлены нарушенные права</w:t>
      </w:r>
      <w:r>
        <w:rPr>
          <w:rFonts w:ascii="Times New Roman" w:hAnsi="Times New Roman" w:cs="Times New Roman"/>
          <w:sz w:val="28"/>
          <w:szCs w:val="28"/>
        </w:rPr>
        <w:t xml:space="preserve"> </w:t>
      </w:r>
      <w:r w:rsidRPr="00092CFA">
        <w:rPr>
          <w:rFonts w:ascii="Times New Roman" w:hAnsi="Times New Roman" w:cs="Times New Roman"/>
          <w:sz w:val="28"/>
          <w:szCs w:val="28"/>
        </w:rPr>
        <w:t>2668 работник</w:t>
      </w:r>
      <w:r>
        <w:rPr>
          <w:rFonts w:ascii="Times New Roman" w:hAnsi="Times New Roman" w:cs="Times New Roman"/>
          <w:sz w:val="28"/>
          <w:szCs w:val="28"/>
        </w:rPr>
        <w:t>ов</w:t>
      </w:r>
      <w:r w:rsidR="00092CFA" w:rsidRPr="00092CFA">
        <w:rPr>
          <w:rFonts w:ascii="Times New Roman" w:hAnsi="Times New Roman" w:cs="Times New Roman"/>
          <w:sz w:val="28"/>
          <w:szCs w:val="28"/>
        </w:rPr>
        <w:t xml:space="preserve">. </w:t>
      </w:r>
    </w:p>
    <w:p w:rsidR="00390A2B" w:rsidRPr="007A6F96" w:rsidRDefault="00390A2B" w:rsidP="00092CFA">
      <w:pPr>
        <w:spacing w:after="0" w:line="240" w:lineRule="auto"/>
        <w:ind w:firstLine="708"/>
        <w:jc w:val="both"/>
        <w:textAlignment w:val="baseline"/>
        <w:rPr>
          <w:rFonts w:ascii="Times New Roman" w:eastAsia="Times New Roman" w:hAnsi="Times New Roman" w:cs="Times New Roman"/>
          <w:color w:val="2E2D2D"/>
          <w:sz w:val="28"/>
          <w:szCs w:val="28"/>
          <w:lang w:eastAsia="ru-RU"/>
        </w:rPr>
      </w:pPr>
      <w:r w:rsidRPr="007A6F96">
        <w:rPr>
          <w:rFonts w:ascii="Times New Roman" w:eastAsia="Times New Roman" w:hAnsi="Times New Roman" w:cs="Times New Roman"/>
          <w:color w:val="2E2D2D"/>
          <w:sz w:val="28"/>
          <w:szCs w:val="28"/>
          <w:lang w:eastAsia="ru-RU"/>
        </w:rPr>
        <w:t>В 1 полугодии 2017 году государственными инспекциями труда был</w:t>
      </w:r>
      <w:r w:rsidR="00752E4A" w:rsidRPr="007A6F96">
        <w:rPr>
          <w:rFonts w:ascii="Times New Roman" w:eastAsia="Times New Roman" w:hAnsi="Times New Roman" w:cs="Times New Roman"/>
          <w:color w:val="2E2D2D"/>
          <w:sz w:val="28"/>
          <w:szCs w:val="28"/>
          <w:lang w:eastAsia="ru-RU"/>
        </w:rPr>
        <w:t>о</w:t>
      </w:r>
      <w:r w:rsidRPr="007A6F96">
        <w:rPr>
          <w:rFonts w:ascii="Times New Roman" w:eastAsia="Times New Roman" w:hAnsi="Times New Roman" w:cs="Times New Roman"/>
          <w:color w:val="2E2D2D"/>
          <w:sz w:val="28"/>
          <w:szCs w:val="28"/>
          <w:lang w:eastAsia="ru-RU"/>
        </w:rPr>
        <w:t xml:space="preserve"> проведен</w:t>
      </w:r>
      <w:r w:rsidR="00752E4A" w:rsidRPr="007A6F96">
        <w:rPr>
          <w:rFonts w:ascii="Times New Roman" w:eastAsia="Times New Roman" w:hAnsi="Times New Roman" w:cs="Times New Roman"/>
          <w:color w:val="2E2D2D"/>
          <w:sz w:val="28"/>
          <w:szCs w:val="28"/>
          <w:lang w:eastAsia="ru-RU"/>
        </w:rPr>
        <w:t>о</w:t>
      </w:r>
      <w:r w:rsidRPr="007A6F96">
        <w:rPr>
          <w:rFonts w:ascii="Times New Roman" w:eastAsia="Times New Roman" w:hAnsi="Times New Roman" w:cs="Times New Roman"/>
          <w:color w:val="2E2D2D"/>
          <w:sz w:val="28"/>
          <w:szCs w:val="28"/>
          <w:lang w:eastAsia="ru-RU"/>
        </w:rPr>
        <w:t xml:space="preserve"> </w:t>
      </w:r>
      <w:r w:rsidR="00752E4A" w:rsidRPr="007A6F96">
        <w:rPr>
          <w:rFonts w:ascii="Times New Roman" w:eastAsia="Times New Roman" w:hAnsi="Times New Roman" w:cs="Times New Roman"/>
          <w:color w:val="2E2D2D"/>
          <w:sz w:val="28"/>
          <w:szCs w:val="28"/>
          <w:lang w:eastAsia="ru-RU"/>
        </w:rPr>
        <w:t xml:space="preserve">17 </w:t>
      </w:r>
      <w:r w:rsidRPr="007A6F96">
        <w:rPr>
          <w:rFonts w:ascii="Times New Roman" w:eastAsia="Times New Roman" w:hAnsi="Times New Roman" w:cs="Times New Roman"/>
          <w:color w:val="2E2D2D"/>
          <w:sz w:val="28"/>
          <w:szCs w:val="28"/>
          <w:lang w:eastAsia="ru-RU"/>
        </w:rPr>
        <w:t>внеплановы</w:t>
      </w:r>
      <w:r w:rsidR="00752E4A" w:rsidRPr="007A6F96">
        <w:rPr>
          <w:rFonts w:ascii="Times New Roman" w:eastAsia="Times New Roman" w:hAnsi="Times New Roman" w:cs="Times New Roman"/>
          <w:color w:val="2E2D2D"/>
          <w:sz w:val="28"/>
          <w:szCs w:val="28"/>
          <w:lang w:eastAsia="ru-RU"/>
        </w:rPr>
        <w:t>х</w:t>
      </w:r>
      <w:r w:rsidRPr="007A6F96">
        <w:rPr>
          <w:rFonts w:ascii="Times New Roman" w:eastAsia="Times New Roman" w:hAnsi="Times New Roman" w:cs="Times New Roman"/>
          <w:color w:val="2E2D2D"/>
          <w:sz w:val="28"/>
          <w:szCs w:val="28"/>
          <w:lang w:eastAsia="ru-RU"/>
        </w:rPr>
        <w:t xml:space="preserve"> провер</w:t>
      </w:r>
      <w:r w:rsidR="00752E4A" w:rsidRPr="007A6F96">
        <w:rPr>
          <w:rFonts w:ascii="Times New Roman" w:eastAsia="Times New Roman" w:hAnsi="Times New Roman" w:cs="Times New Roman"/>
          <w:color w:val="2E2D2D"/>
          <w:sz w:val="28"/>
          <w:szCs w:val="28"/>
          <w:lang w:eastAsia="ru-RU"/>
        </w:rPr>
        <w:t>о</w:t>
      </w:r>
      <w:r w:rsidRPr="007A6F96">
        <w:rPr>
          <w:rFonts w:ascii="Times New Roman" w:eastAsia="Times New Roman" w:hAnsi="Times New Roman" w:cs="Times New Roman"/>
          <w:color w:val="2E2D2D"/>
          <w:sz w:val="28"/>
          <w:szCs w:val="28"/>
          <w:lang w:eastAsia="ru-RU"/>
        </w:rPr>
        <w:t xml:space="preserve">к </w:t>
      </w:r>
      <w:r w:rsidR="00752E4A" w:rsidRPr="007A6F96">
        <w:rPr>
          <w:rFonts w:ascii="Times New Roman" w:eastAsia="Times New Roman" w:hAnsi="Times New Roman" w:cs="Times New Roman"/>
          <w:color w:val="2E2D2D"/>
          <w:sz w:val="28"/>
          <w:szCs w:val="28"/>
          <w:lang w:eastAsia="ru-RU"/>
        </w:rPr>
        <w:t>контролю за исполнением</w:t>
      </w:r>
      <w:r w:rsidRPr="007A6F96">
        <w:rPr>
          <w:rFonts w:ascii="Times New Roman" w:eastAsia="Times New Roman" w:hAnsi="Times New Roman" w:cs="Times New Roman"/>
          <w:color w:val="2E2D2D"/>
          <w:sz w:val="28"/>
          <w:szCs w:val="28"/>
          <w:lang w:eastAsia="ru-RU"/>
        </w:rPr>
        <w:t xml:space="preserve"> работодателями выданн</w:t>
      </w:r>
      <w:r w:rsidR="00752E4A" w:rsidRPr="007A6F96">
        <w:rPr>
          <w:rFonts w:ascii="Times New Roman" w:eastAsia="Times New Roman" w:hAnsi="Times New Roman" w:cs="Times New Roman"/>
          <w:color w:val="2E2D2D"/>
          <w:sz w:val="28"/>
          <w:szCs w:val="28"/>
          <w:lang w:eastAsia="ru-RU"/>
        </w:rPr>
        <w:t>ых</w:t>
      </w:r>
      <w:r w:rsidRPr="007A6F96">
        <w:rPr>
          <w:rFonts w:ascii="Times New Roman" w:eastAsia="Times New Roman" w:hAnsi="Times New Roman" w:cs="Times New Roman"/>
          <w:color w:val="2E2D2D"/>
          <w:sz w:val="28"/>
          <w:szCs w:val="28"/>
          <w:lang w:eastAsia="ru-RU"/>
        </w:rPr>
        <w:t xml:space="preserve"> предписани</w:t>
      </w:r>
      <w:r w:rsidR="00752E4A" w:rsidRPr="007A6F96">
        <w:rPr>
          <w:rFonts w:ascii="Times New Roman" w:eastAsia="Times New Roman" w:hAnsi="Times New Roman" w:cs="Times New Roman"/>
          <w:color w:val="2E2D2D"/>
          <w:sz w:val="28"/>
          <w:szCs w:val="28"/>
          <w:lang w:eastAsia="ru-RU"/>
        </w:rPr>
        <w:t>й</w:t>
      </w:r>
      <w:r w:rsidRPr="007A6F96">
        <w:rPr>
          <w:rFonts w:ascii="Times New Roman" w:eastAsia="Times New Roman" w:hAnsi="Times New Roman" w:cs="Times New Roman"/>
          <w:color w:val="2E2D2D"/>
          <w:sz w:val="28"/>
          <w:szCs w:val="28"/>
          <w:lang w:eastAsia="ru-RU"/>
        </w:rPr>
        <w:t xml:space="preserve"> </w:t>
      </w:r>
      <w:r w:rsidR="00DF7BFA" w:rsidRPr="007A6F96">
        <w:rPr>
          <w:rFonts w:ascii="Times New Roman" w:eastAsia="Times New Roman" w:hAnsi="Times New Roman" w:cs="Times New Roman"/>
          <w:color w:val="2E2D2D"/>
          <w:sz w:val="28"/>
          <w:szCs w:val="28"/>
          <w:lang w:eastAsia="ru-RU"/>
        </w:rPr>
        <w:t>по результатам проведенной ранее проверке, в ходе которых было составлено</w:t>
      </w:r>
      <w:r w:rsidR="007A6F96" w:rsidRPr="007A6F96">
        <w:rPr>
          <w:rFonts w:ascii="Times New Roman" w:eastAsia="Times New Roman" w:hAnsi="Times New Roman" w:cs="Times New Roman"/>
          <w:color w:val="2E2D2D"/>
          <w:sz w:val="28"/>
          <w:szCs w:val="28"/>
          <w:lang w:eastAsia="ru-RU"/>
        </w:rPr>
        <w:t xml:space="preserve"> и направлено в суд</w:t>
      </w:r>
      <w:r w:rsidR="00DF7BFA" w:rsidRPr="007A6F96">
        <w:rPr>
          <w:rFonts w:ascii="Times New Roman" w:eastAsia="Times New Roman" w:hAnsi="Times New Roman" w:cs="Times New Roman"/>
          <w:color w:val="2E2D2D"/>
          <w:sz w:val="28"/>
          <w:szCs w:val="28"/>
          <w:lang w:eastAsia="ru-RU"/>
        </w:rPr>
        <w:t xml:space="preserve"> 12 протоколов за невыполнение в срок законного предписания.</w:t>
      </w:r>
    </w:p>
    <w:p w:rsidR="007A6F96" w:rsidRPr="007A6F96" w:rsidRDefault="007A6F96" w:rsidP="007A6F96">
      <w:pPr>
        <w:spacing w:after="0" w:line="240" w:lineRule="auto"/>
        <w:ind w:firstLine="708"/>
        <w:jc w:val="both"/>
        <w:textAlignment w:val="baseline"/>
        <w:rPr>
          <w:rFonts w:ascii="Times New Roman" w:hAnsi="Times New Roman" w:cs="Times New Roman"/>
          <w:sz w:val="28"/>
          <w:szCs w:val="28"/>
        </w:rPr>
      </w:pPr>
      <w:r w:rsidRPr="007A6F96">
        <w:rPr>
          <w:rFonts w:ascii="Times New Roman" w:eastAsia="Times New Roman" w:hAnsi="Times New Roman" w:cs="Times New Roman"/>
          <w:color w:val="2E2D2D"/>
          <w:sz w:val="28"/>
          <w:szCs w:val="28"/>
          <w:lang w:eastAsia="ru-RU"/>
        </w:rPr>
        <w:t xml:space="preserve">Во втором квартале 2017г. было отменено </w:t>
      </w:r>
      <w:r w:rsidRPr="007A6F96">
        <w:rPr>
          <w:rFonts w:ascii="Times New Roman" w:hAnsi="Times New Roman" w:cs="Times New Roman"/>
          <w:sz w:val="28"/>
          <w:szCs w:val="28"/>
        </w:rPr>
        <w:t>1 предписание государственного инспектора труда по АО «Аэропорт Элиста».</w:t>
      </w:r>
    </w:p>
    <w:p w:rsidR="00DF7BFA" w:rsidRPr="007A6F96" w:rsidRDefault="00DF7BFA" w:rsidP="00092CFA">
      <w:pPr>
        <w:spacing w:after="0" w:line="240" w:lineRule="auto"/>
        <w:jc w:val="center"/>
        <w:textAlignment w:val="baseline"/>
        <w:rPr>
          <w:rFonts w:ascii="Times New Roman" w:eastAsia="Times New Roman" w:hAnsi="Times New Roman" w:cs="Times New Roman"/>
          <w:b/>
          <w:bCs/>
          <w:iCs/>
          <w:color w:val="2E2D2D"/>
          <w:sz w:val="28"/>
          <w:szCs w:val="28"/>
          <w:bdr w:val="none" w:sz="0" w:space="0" w:color="auto" w:frame="1"/>
          <w:lang w:eastAsia="ru-RU"/>
        </w:rPr>
      </w:pPr>
    </w:p>
    <w:p w:rsidR="00BB37BC" w:rsidRPr="007A6F96" w:rsidRDefault="00BB37BC" w:rsidP="00092CFA">
      <w:pPr>
        <w:spacing w:after="0" w:line="240" w:lineRule="auto"/>
        <w:jc w:val="center"/>
        <w:textAlignment w:val="baseline"/>
        <w:rPr>
          <w:rFonts w:ascii="Times New Roman" w:eastAsia="Times New Roman" w:hAnsi="Times New Roman" w:cs="Times New Roman"/>
          <w:color w:val="2E2D2D"/>
          <w:sz w:val="28"/>
          <w:szCs w:val="28"/>
          <w:lang w:eastAsia="ru-RU"/>
        </w:rPr>
      </w:pPr>
      <w:r w:rsidRPr="007A6F96">
        <w:rPr>
          <w:rFonts w:ascii="Times New Roman" w:eastAsia="Times New Roman" w:hAnsi="Times New Roman" w:cs="Times New Roman"/>
          <w:b/>
          <w:bCs/>
          <w:iCs/>
          <w:color w:val="2E2D2D"/>
          <w:sz w:val="28"/>
          <w:szCs w:val="28"/>
          <w:bdr w:val="none" w:sz="0" w:space="0" w:color="auto" w:frame="1"/>
          <w:lang w:eastAsia="ru-RU"/>
        </w:rPr>
        <w:t>Судебная практика</w:t>
      </w:r>
    </w:p>
    <w:p w:rsidR="00BB37BC" w:rsidRPr="007A6F96" w:rsidRDefault="00BB37BC" w:rsidP="00092CFA">
      <w:pPr>
        <w:spacing w:after="0" w:line="240" w:lineRule="auto"/>
        <w:ind w:firstLine="708"/>
        <w:jc w:val="both"/>
        <w:textAlignment w:val="baseline"/>
        <w:rPr>
          <w:rFonts w:ascii="Times New Roman" w:eastAsia="Times New Roman" w:hAnsi="Times New Roman" w:cs="Times New Roman"/>
          <w:color w:val="2E2D2D"/>
          <w:sz w:val="28"/>
          <w:szCs w:val="28"/>
          <w:lang w:eastAsia="ru-RU"/>
        </w:rPr>
      </w:pPr>
      <w:r w:rsidRPr="007A6F96">
        <w:rPr>
          <w:rFonts w:ascii="Times New Roman" w:eastAsia="Times New Roman" w:hAnsi="Times New Roman" w:cs="Times New Roman"/>
          <w:color w:val="2E2D2D"/>
          <w:sz w:val="28"/>
          <w:szCs w:val="28"/>
          <w:lang w:eastAsia="ru-RU"/>
        </w:rPr>
        <w:t xml:space="preserve">Проводя анализ судебной практики за 1 полугодие 2017г. можно сделать вывод об увеличении количества оставленных актов инспекторского реагирования без изменений и об отказе в удовлетворении исковых </w:t>
      </w:r>
      <w:r w:rsidRPr="007A6F96">
        <w:rPr>
          <w:rFonts w:ascii="Times New Roman" w:eastAsia="Times New Roman" w:hAnsi="Times New Roman" w:cs="Times New Roman"/>
          <w:color w:val="2E2D2D"/>
          <w:sz w:val="28"/>
          <w:szCs w:val="28"/>
          <w:lang w:eastAsia="ru-RU"/>
        </w:rPr>
        <w:lastRenderedPageBreak/>
        <w:t>требований, что свидетельствует о положительной тенденции уменьшения количества отмененных актов инспекторского реагирования.</w:t>
      </w:r>
    </w:p>
    <w:p w:rsidR="00BB37BC" w:rsidRPr="007A6F96" w:rsidRDefault="00BB37BC" w:rsidP="00092CFA">
      <w:pPr>
        <w:spacing w:after="0" w:line="240" w:lineRule="auto"/>
        <w:ind w:firstLine="708"/>
        <w:jc w:val="both"/>
        <w:textAlignment w:val="baseline"/>
        <w:rPr>
          <w:rFonts w:ascii="Times New Roman" w:eastAsia="Times New Roman" w:hAnsi="Times New Roman" w:cs="Times New Roman"/>
          <w:color w:val="2E2D2D"/>
          <w:sz w:val="28"/>
          <w:szCs w:val="28"/>
          <w:lang w:eastAsia="ru-RU"/>
        </w:rPr>
      </w:pPr>
      <w:r w:rsidRPr="007A6F96">
        <w:rPr>
          <w:rFonts w:ascii="Times New Roman" w:eastAsia="Times New Roman" w:hAnsi="Times New Roman" w:cs="Times New Roman"/>
          <w:color w:val="2E2D2D"/>
          <w:sz w:val="28"/>
          <w:szCs w:val="28"/>
          <w:lang w:eastAsia="ru-RU"/>
        </w:rPr>
        <w:t>Наиболее часто решениями судов оставляются без изменений постановления по нарушениям ст. 5.27.1 КоАП РФ и отменяются по ст. 5.27 КоАП РФ.</w:t>
      </w:r>
    </w:p>
    <w:p w:rsidR="00C208A9" w:rsidRPr="007A6F96" w:rsidRDefault="00C208A9" w:rsidP="00C208A9">
      <w:pPr>
        <w:ind w:firstLine="709"/>
        <w:jc w:val="both"/>
        <w:rPr>
          <w:rFonts w:ascii="Times New Roman" w:hAnsi="Times New Roman" w:cs="Times New Roman"/>
          <w:sz w:val="28"/>
          <w:szCs w:val="28"/>
        </w:rPr>
      </w:pPr>
      <w:r w:rsidRPr="007A6F96">
        <w:rPr>
          <w:rFonts w:ascii="Times New Roman" w:hAnsi="Times New Roman" w:cs="Times New Roman"/>
          <w:sz w:val="28"/>
          <w:szCs w:val="28"/>
        </w:rPr>
        <w:t xml:space="preserve">В первом полугодии 2017г. должностными лицами Гострудинспекции вынесено 273 постановлений о назначении административных наказаний в виде штрафов, из них обжаловано в судах 5 постановлений: 2 постановления оставлены судами без изменения, по 1 постановлению изменен вид наказания с административного штрафа на </w:t>
      </w:r>
      <w:r w:rsidR="00577C82" w:rsidRPr="007A6F96">
        <w:rPr>
          <w:rFonts w:ascii="Times New Roman" w:hAnsi="Times New Roman" w:cs="Times New Roman"/>
          <w:sz w:val="28"/>
          <w:szCs w:val="28"/>
        </w:rPr>
        <w:t>предупреждение, 1 постановление отменено</w:t>
      </w:r>
      <w:r w:rsidR="00577C82" w:rsidRPr="007A6F96">
        <w:rPr>
          <w:rFonts w:ascii="Times New Roman" w:eastAsia="Times New Roman" w:hAnsi="Times New Roman" w:cs="Times New Roman"/>
          <w:color w:val="2E2D2D"/>
          <w:sz w:val="28"/>
          <w:szCs w:val="28"/>
          <w:lang w:eastAsia="ru-RU"/>
        </w:rPr>
        <w:t xml:space="preserve"> ввиду отсутствия состава административного правонарушения п. 2 ч. 1 ст. 24.5 КоАП РФ</w:t>
      </w:r>
      <w:r w:rsidR="00577C82" w:rsidRPr="007A6F96">
        <w:rPr>
          <w:rFonts w:ascii="Times New Roman" w:hAnsi="Times New Roman" w:cs="Times New Roman"/>
          <w:sz w:val="28"/>
          <w:szCs w:val="28"/>
        </w:rPr>
        <w:t>.</w:t>
      </w:r>
    </w:p>
    <w:p w:rsidR="00684400" w:rsidRPr="0050117B" w:rsidRDefault="00684400" w:rsidP="00684400">
      <w:pPr>
        <w:jc w:val="center"/>
        <w:rPr>
          <w:rFonts w:ascii="Times New Roman" w:hAnsi="Times New Roman" w:cs="Times New Roman"/>
          <w:b/>
          <w:sz w:val="28"/>
          <w:szCs w:val="28"/>
        </w:rPr>
      </w:pPr>
      <w:r w:rsidRPr="0050117B">
        <w:rPr>
          <w:rFonts w:ascii="Times New Roman" w:hAnsi="Times New Roman" w:cs="Times New Roman"/>
          <w:b/>
          <w:sz w:val="28"/>
          <w:szCs w:val="28"/>
        </w:rPr>
        <w:t>Охрана труда и несчастные случаи</w:t>
      </w:r>
    </w:p>
    <w:p w:rsidR="00684400" w:rsidRPr="0050117B" w:rsidRDefault="00684400" w:rsidP="00684400">
      <w:pPr>
        <w:ind w:firstLine="708"/>
        <w:jc w:val="both"/>
        <w:rPr>
          <w:rFonts w:ascii="Times New Roman" w:hAnsi="Times New Roman" w:cs="Times New Roman"/>
          <w:sz w:val="28"/>
          <w:szCs w:val="28"/>
        </w:rPr>
      </w:pPr>
      <w:r w:rsidRPr="0050117B">
        <w:rPr>
          <w:rFonts w:ascii="Times New Roman" w:hAnsi="Times New Roman" w:cs="Times New Roman"/>
          <w:sz w:val="28"/>
          <w:szCs w:val="28"/>
        </w:rPr>
        <w:t>Во</w:t>
      </w:r>
      <w:r>
        <w:rPr>
          <w:rFonts w:ascii="Times New Roman" w:hAnsi="Times New Roman" w:cs="Times New Roman"/>
          <w:sz w:val="28"/>
          <w:szCs w:val="28"/>
        </w:rPr>
        <w:t xml:space="preserve"> </w:t>
      </w:r>
      <w:r w:rsidRPr="0050117B">
        <w:rPr>
          <w:rFonts w:ascii="Times New Roman" w:hAnsi="Times New Roman" w:cs="Times New Roman"/>
          <w:sz w:val="28"/>
          <w:szCs w:val="28"/>
        </w:rPr>
        <w:t xml:space="preserve">втором квартале 2017 года Государственной инспекцией труда в Республике Калмыкия продолжалось осуществление системного государственного надзора и контроля за соблюдением трудового законодательства и иных нормативных правовых актов, содержащих нормы трудового права, в том числе в части охраны труда. </w:t>
      </w:r>
    </w:p>
    <w:p w:rsidR="00684400" w:rsidRPr="0050117B" w:rsidRDefault="00684400" w:rsidP="00684400">
      <w:pPr>
        <w:ind w:firstLine="708"/>
        <w:jc w:val="both"/>
        <w:rPr>
          <w:rFonts w:ascii="Times New Roman" w:hAnsi="Times New Roman" w:cs="Times New Roman"/>
          <w:sz w:val="28"/>
          <w:szCs w:val="28"/>
        </w:rPr>
      </w:pPr>
      <w:r w:rsidRPr="0050117B">
        <w:rPr>
          <w:rFonts w:ascii="Times New Roman" w:hAnsi="Times New Roman" w:cs="Times New Roman"/>
          <w:sz w:val="28"/>
          <w:szCs w:val="28"/>
        </w:rPr>
        <w:t xml:space="preserve">Из общего количества выявленных нарушений (612), было выявлено  </w:t>
      </w:r>
      <w:r>
        <w:rPr>
          <w:rFonts w:ascii="Times New Roman" w:hAnsi="Times New Roman" w:cs="Times New Roman"/>
          <w:sz w:val="28"/>
          <w:szCs w:val="28"/>
        </w:rPr>
        <w:t xml:space="preserve">                                                                                    </w:t>
      </w:r>
      <w:r w:rsidRPr="0050117B">
        <w:rPr>
          <w:rFonts w:ascii="Times New Roman" w:hAnsi="Times New Roman" w:cs="Times New Roman"/>
          <w:sz w:val="28"/>
          <w:szCs w:val="28"/>
        </w:rPr>
        <w:t xml:space="preserve">нарушения по вопросам </w:t>
      </w:r>
      <w:r>
        <w:rPr>
          <w:rFonts w:ascii="Times New Roman" w:hAnsi="Times New Roman" w:cs="Times New Roman"/>
          <w:sz w:val="28"/>
          <w:szCs w:val="28"/>
        </w:rPr>
        <w:t xml:space="preserve">охраны труда 219 в том числе 5 нарушений по </w:t>
      </w:r>
      <w:r w:rsidRPr="0050117B">
        <w:rPr>
          <w:rFonts w:ascii="Times New Roman" w:hAnsi="Times New Roman" w:cs="Times New Roman"/>
          <w:sz w:val="28"/>
          <w:szCs w:val="28"/>
        </w:rPr>
        <w:t>расследовани</w:t>
      </w:r>
      <w:r>
        <w:rPr>
          <w:rFonts w:ascii="Times New Roman" w:hAnsi="Times New Roman" w:cs="Times New Roman"/>
          <w:sz w:val="28"/>
          <w:szCs w:val="28"/>
        </w:rPr>
        <w:t>ю</w:t>
      </w:r>
      <w:r w:rsidRPr="0050117B">
        <w:rPr>
          <w:rFonts w:ascii="Times New Roman" w:hAnsi="Times New Roman" w:cs="Times New Roman"/>
          <w:sz w:val="28"/>
          <w:szCs w:val="28"/>
        </w:rPr>
        <w:t>, оформлени</w:t>
      </w:r>
      <w:r>
        <w:rPr>
          <w:rFonts w:ascii="Times New Roman" w:hAnsi="Times New Roman" w:cs="Times New Roman"/>
          <w:sz w:val="28"/>
          <w:szCs w:val="28"/>
        </w:rPr>
        <w:t>ю</w:t>
      </w:r>
      <w:r w:rsidRPr="0050117B">
        <w:rPr>
          <w:rFonts w:ascii="Times New Roman" w:hAnsi="Times New Roman" w:cs="Times New Roman"/>
          <w:sz w:val="28"/>
          <w:szCs w:val="28"/>
        </w:rPr>
        <w:t xml:space="preserve"> и учет</w:t>
      </w:r>
      <w:r>
        <w:rPr>
          <w:rFonts w:ascii="Times New Roman" w:hAnsi="Times New Roman" w:cs="Times New Roman"/>
          <w:sz w:val="28"/>
          <w:szCs w:val="28"/>
        </w:rPr>
        <w:t>у</w:t>
      </w:r>
      <w:r w:rsidRPr="0050117B">
        <w:rPr>
          <w:rFonts w:ascii="Times New Roman" w:hAnsi="Times New Roman" w:cs="Times New Roman"/>
          <w:sz w:val="28"/>
          <w:szCs w:val="28"/>
        </w:rPr>
        <w:t xml:space="preserve"> несчастных случаев на производстве. </w:t>
      </w:r>
    </w:p>
    <w:p w:rsidR="00684400" w:rsidRPr="0050117B" w:rsidRDefault="00684400" w:rsidP="00684400">
      <w:pPr>
        <w:ind w:firstLine="708"/>
        <w:jc w:val="both"/>
        <w:rPr>
          <w:rFonts w:ascii="Times New Roman" w:hAnsi="Times New Roman" w:cs="Times New Roman"/>
          <w:sz w:val="28"/>
          <w:szCs w:val="28"/>
        </w:rPr>
      </w:pPr>
      <w:r w:rsidRPr="0050117B">
        <w:rPr>
          <w:rFonts w:ascii="Times New Roman" w:hAnsi="Times New Roman" w:cs="Times New Roman"/>
          <w:sz w:val="28"/>
          <w:szCs w:val="28"/>
        </w:rPr>
        <w:t xml:space="preserve">Одним из основных методов снижения уровня производственного травматизма является осуществление планомерных мероприятий по федеральному государственному надзору за состоянием условий и охраны труда в организациях, обеспечение максимального охвата проверяемых предприятий. </w:t>
      </w:r>
    </w:p>
    <w:p w:rsidR="00684400" w:rsidRDefault="00684400" w:rsidP="00684400">
      <w:pPr>
        <w:ind w:firstLine="708"/>
        <w:jc w:val="both"/>
        <w:rPr>
          <w:rFonts w:ascii="Times New Roman" w:hAnsi="Times New Roman" w:cs="Times New Roman"/>
          <w:sz w:val="28"/>
          <w:szCs w:val="28"/>
        </w:rPr>
      </w:pPr>
      <w:r w:rsidRPr="0050117B">
        <w:rPr>
          <w:rFonts w:ascii="Times New Roman" w:hAnsi="Times New Roman" w:cs="Times New Roman"/>
          <w:sz w:val="28"/>
          <w:szCs w:val="28"/>
        </w:rPr>
        <w:t>Всего, по оперативным данным Государственной инспекции труда в Республике Калмыкия в</w:t>
      </w:r>
      <w:r>
        <w:rPr>
          <w:rFonts w:ascii="Times New Roman" w:hAnsi="Times New Roman" w:cs="Times New Roman"/>
          <w:sz w:val="28"/>
          <w:szCs w:val="28"/>
        </w:rPr>
        <w:t xml:space="preserve"> первом </w:t>
      </w:r>
      <w:proofErr w:type="gramStart"/>
      <w:r>
        <w:rPr>
          <w:rFonts w:ascii="Times New Roman" w:hAnsi="Times New Roman" w:cs="Times New Roman"/>
          <w:sz w:val="28"/>
          <w:szCs w:val="28"/>
        </w:rPr>
        <w:t xml:space="preserve">полугодии </w:t>
      </w:r>
      <w:r w:rsidRPr="0050117B">
        <w:rPr>
          <w:rFonts w:ascii="Times New Roman" w:hAnsi="Times New Roman" w:cs="Times New Roman"/>
          <w:sz w:val="28"/>
          <w:szCs w:val="28"/>
        </w:rPr>
        <w:t xml:space="preserve"> 2017</w:t>
      </w:r>
      <w:proofErr w:type="gramEnd"/>
      <w:r w:rsidRPr="0050117B">
        <w:rPr>
          <w:rFonts w:ascii="Times New Roman" w:hAnsi="Times New Roman" w:cs="Times New Roman"/>
          <w:sz w:val="28"/>
          <w:szCs w:val="28"/>
        </w:rPr>
        <w:t xml:space="preserve"> года </w:t>
      </w:r>
      <w:r>
        <w:rPr>
          <w:rFonts w:ascii="Times New Roman" w:hAnsi="Times New Roman" w:cs="Times New Roman"/>
          <w:sz w:val="28"/>
          <w:szCs w:val="28"/>
        </w:rPr>
        <w:t xml:space="preserve">проведено расследование  6 несчастных случаев  на производстве, из них </w:t>
      </w:r>
      <w:r w:rsidRPr="0050117B">
        <w:rPr>
          <w:rFonts w:ascii="Times New Roman" w:hAnsi="Times New Roman" w:cs="Times New Roman"/>
          <w:sz w:val="28"/>
          <w:szCs w:val="28"/>
        </w:rPr>
        <w:t xml:space="preserve"> связанных с производством с тяж</w:t>
      </w:r>
      <w:r>
        <w:rPr>
          <w:rFonts w:ascii="Times New Roman" w:hAnsi="Times New Roman" w:cs="Times New Roman"/>
          <w:sz w:val="28"/>
          <w:szCs w:val="28"/>
        </w:rPr>
        <w:t>ёлыми последствиями 2</w:t>
      </w:r>
      <w:r w:rsidRPr="0050117B">
        <w:rPr>
          <w:rFonts w:ascii="Times New Roman" w:hAnsi="Times New Roman" w:cs="Times New Roman"/>
          <w:sz w:val="28"/>
          <w:szCs w:val="28"/>
        </w:rPr>
        <w:t xml:space="preserve"> несчастных случа</w:t>
      </w:r>
      <w:r>
        <w:rPr>
          <w:rFonts w:ascii="Times New Roman" w:hAnsi="Times New Roman" w:cs="Times New Roman"/>
          <w:sz w:val="28"/>
          <w:szCs w:val="28"/>
        </w:rPr>
        <w:t>я, из которых 1</w:t>
      </w:r>
      <w:r w:rsidRPr="0050117B">
        <w:rPr>
          <w:rFonts w:ascii="Times New Roman" w:hAnsi="Times New Roman" w:cs="Times New Roman"/>
          <w:sz w:val="28"/>
          <w:szCs w:val="28"/>
        </w:rPr>
        <w:t xml:space="preserve"> несчастны</w:t>
      </w:r>
      <w:r>
        <w:rPr>
          <w:rFonts w:ascii="Times New Roman" w:hAnsi="Times New Roman" w:cs="Times New Roman"/>
          <w:sz w:val="28"/>
          <w:szCs w:val="28"/>
        </w:rPr>
        <w:t>й</w:t>
      </w:r>
      <w:r w:rsidRPr="0050117B">
        <w:rPr>
          <w:rFonts w:ascii="Times New Roman" w:hAnsi="Times New Roman" w:cs="Times New Roman"/>
          <w:sz w:val="28"/>
          <w:szCs w:val="28"/>
        </w:rPr>
        <w:t xml:space="preserve"> случа</w:t>
      </w:r>
      <w:r>
        <w:rPr>
          <w:rFonts w:ascii="Times New Roman" w:hAnsi="Times New Roman" w:cs="Times New Roman"/>
          <w:sz w:val="28"/>
          <w:szCs w:val="28"/>
        </w:rPr>
        <w:t>й</w:t>
      </w:r>
      <w:r w:rsidRPr="0050117B">
        <w:rPr>
          <w:rFonts w:ascii="Times New Roman" w:hAnsi="Times New Roman" w:cs="Times New Roman"/>
          <w:sz w:val="28"/>
          <w:szCs w:val="28"/>
        </w:rPr>
        <w:t xml:space="preserve"> со смертельным исходом и</w:t>
      </w:r>
      <w:r>
        <w:rPr>
          <w:rFonts w:ascii="Times New Roman" w:hAnsi="Times New Roman" w:cs="Times New Roman"/>
          <w:sz w:val="28"/>
          <w:szCs w:val="28"/>
        </w:rPr>
        <w:t xml:space="preserve"> 1</w:t>
      </w:r>
      <w:r w:rsidRPr="0050117B">
        <w:rPr>
          <w:rFonts w:ascii="Times New Roman" w:hAnsi="Times New Roman" w:cs="Times New Roman"/>
          <w:sz w:val="28"/>
          <w:szCs w:val="28"/>
        </w:rPr>
        <w:t xml:space="preserve"> </w:t>
      </w:r>
      <w:r>
        <w:rPr>
          <w:rFonts w:ascii="Times New Roman" w:hAnsi="Times New Roman" w:cs="Times New Roman"/>
          <w:sz w:val="28"/>
          <w:szCs w:val="28"/>
        </w:rPr>
        <w:t xml:space="preserve">тяжёлый несчастный </w:t>
      </w:r>
      <w:r w:rsidRPr="0050117B">
        <w:rPr>
          <w:rFonts w:ascii="Times New Roman" w:hAnsi="Times New Roman" w:cs="Times New Roman"/>
          <w:sz w:val="28"/>
          <w:szCs w:val="28"/>
        </w:rPr>
        <w:t xml:space="preserve"> случай</w:t>
      </w:r>
      <w:r>
        <w:rPr>
          <w:rFonts w:ascii="Times New Roman" w:hAnsi="Times New Roman" w:cs="Times New Roman"/>
          <w:sz w:val="28"/>
          <w:szCs w:val="28"/>
        </w:rPr>
        <w:t>.</w:t>
      </w:r>
      <w:r w:rsidRPr="0050117B">
        <w:rPr>
          <w:rFonts w:ascii="Times New Roman" w:hAnsi="Times New Roman" w:cs="Times New Roman"/>
          <w:sz w:val="28"/>
          <w:szCs w:val="28"/>
        </w:rPr>
        <w:t xml:space="preserve"> </w:t>
      </w:r>
    </w:p>
    <w:p w:rsidR="00684400" w:rsidRPr="0050117B" w:rsidRDefault="00684400" w:rsidP="00684400">
      <w:pPr>
        <w:keepNext/>
        <w:spacing w:before="120"/>
        <w:jc w:val="both"/>
        <w:rPr>
          <w:rFonts w:ascii="Times New Roman" w:hAnsi="Times New Roman" w:cs="Times New Roman"/>
          <w:sz w:val="28"/>
          <w:szCs w:val="28"/>
        </w:rPr>
      </w:pPr>
      <w:r>
        <w:rPr>
          <w:rFonts w:ascii="Times New Roman" w:hAnsi="Times New Roman" w:cs="Times New Roman"/>
          <w:sz w:val="28"/>
          <w:szCs w:val="28"/>
        </w:rPr>
        <w:t xml:space="preserve">       </w:t>
      </w:r>
      <w:r w:rsidRPr="0050117B">
        <w:rPr>
          <w:rFonts w:ascii="Times New Roman" w:hAnsi="Times New Roman" w:cs="Times New Roman"/>
          <w:sz w:val="28"/>
          <w:szCs w:val="28"/>
        </w:rPr>
        <w:t xml:space="preserve">По результатам расследований несчастных случаев </w:t>
      </w:r>
      <w:r>
        <w:rPr>
          <w:rFonts w:ascii="Times New Roman" w:hAnsi="Times New Roman" w:cs="Times New Roman"/>
          <w:sz w:val="28"/>
          <w:szCs w:val="28"/>
        </w:rPr>
        <w:t>5</w:t>
      </w:r>
      <w:r w:rsidRPr="0050117B">
        <w:rPr>
          <w:rFonts w:ascii="Times New Roman" w:hAnsi="Times New Roman" w:cs="Times New Roman"/>
          <w:sz w:val="28"/>
          <w:szCs w:val="28"/>
        </w:rPr>
        <w:t xml:space="preserve"> материал</w:t>
      </w:r>
      <w:r>
        <w:rPr>
          <w:rFonts w:ascii="Times New Roman" w:hAnsi="Times New Roman" w:cs="Times New Roman"/>
          <w:sz w:val="28"/>
          <w:szCs w:val="28"/>
        </w:rPr>
        <w:t>ов</w:t>
      </w:r>
      <w:r w:rsidRPr="0050117B">
        <w:rPr>
          <w:rFonts w:ascii="Times New Roman" w:hAnsi="Times New Roman" w:cs="Times New Roman"/>
          <w:sz w:val="28"/>
          <w:szCs w:val="28"/>
        </w:rPr>
        <w:t xml:space="preserve"> было направлено в следственные органы в целях рассмотрения вопроса о привлечении к уголовной ответственности лиц, в связи с несчастными случаями на производстве (в соответствии со ст.143 УК РФ). </w:t>
      </w:r>
    </w:p>
    <w:p w:rsidR="00684400" w:rsidRPr="0050117B" w:rsidRDefault="00684400" w:rsidP="00684400">
      <w:pPr>
        <w:ind w:firstLine="708"/>
        <w:jc w:val="both"/>
        <w:rPr>
          <w:rFonts w:ascii="Times New Roman" w:hAnsi="Times New Roman" w:cs="Times New Roman"/>
          <w:sz w:val="28"/>
          <w:szCs w:val="28"/>
        </w:rPr>
      </w:pPr>
      <w:r w:rsidRPr="0050117B">
        <w:rPr>
          <w:rFonts w:ascii="Times New Roman" w:hAnsi="Times New Roman" w:cs="Times New Roman"/>
          <w:sz w:val="28"/>
          <w:szCs w:val="28"/>
        </w:rPr>
        <w:t xml:space="preserve">Анализ состояния производственного травматизма в </w:t>
      </w:r>
      <w:r>
        <w:rPr>
          <w:rFonts w:ascii="Times New Roman" w:hAnsi="Times New Roman" w:cs="Times New Roman"/>
          <w:sz w:val="28"/>
          <w:szCs w:val="28"/>
        </w:rPr>
        <w:t xml:space="preserve">1 полугодии 2017года показал, что 2 </w:t>
      </w:r>
      <w:proofErr w:type="gramStart"/>
      <w:r>
        <w:rPr>
          <w:rFonts w:ascii="Times New Roman" w:hAnsi="Times New Roman" w:cs="Times New Roman"/>
          <w:sz w:val="28"/>
          <w:szCs w:val="28"/>
        </w:rPr>
        <w:t>несчастных случая</w:t>
      </w:r>
      <w:proofErr w:type="gramEnd"/>
      <w:r>
        <w:rPr>
          <w:rFonts w:ascii="Times New Roman" w:hAnsi="Times New Roman" w:cs="Times New Roman"/>
          <w:sz w:val="28"/>
          <w:szCs w:val="28"/>
        </w:rPr>
        <w:t xml:space="preserve"> связанных с производством произошли на предприятиях </w:t>
      </w:r>
      <w:r w:rsidRPr="0050117B">
        <w:rPr>
          <w:rFonts w:ascii="Times New Roman" w:hAnsi="Times New Roman" w:cs="Times New Roman"/>
          <w:sz w:val="28"/>
          <w:szCs w:val="28"/>
        </w:rPr>
        <w:t>экономическ</w:t>
      </w:r>
      <w:r>
        <w:rPr>
          <w:rFonts w:ascii="Times New Roman" w:hAnsi="Times New Roman" w:cs="Times New Roman"/>
          <w:sz w:val="28"/>
          <w:szCs w:val="28"/>
        </w:rPr>
        <w:t>ая</w:t>
      </w:r>
      <w:r w:rsidRPr="0050117B">
        <w:rPr>
          <w:rFonts w:ascii="Times New Roman" w:hAnsi="Times New Roman" w:cs="Times New Roman"/>
          <w:sz w:val="28"/>
          <w:szCs w:val="28"/>
        </w:rPr>
        <w:t xml:space="preserve"> деятельност</w:t>
      </w:r>
      <w:r>
        <w:rPr>
          <w:rFonts w:ascii="Times New Roman" w:hAnsi="Times New Roman" w:cs="Times New Roman"/>
          <w:sz w:val="28"/>
          <w:szCs w:val="28"/>
        </w:rPr>
        <w:t xml:space="preserve">ь которых </w:t>
      </w:r>
      <w:r w:rsidRPr="0050117B">
        <w:rPr>
          <w:rFonts w:ascii="Times New Roman" w:hAnsi="Times New Roman" w:cs="Times New Roman"/>
          <w:sz w:val="28"/>
          <w:szCs w:val="28"/>
        </w:rPr>
        <w:t xml:space="preserve"> </w:t>
      </w:r>
      <w:r>
        <w:rPr>
          <w:rFonts w:ascii="Times New Roman" w:hAnsi="Times New Roman" w:cs="Times New Roman"/>
          <w:sz w:val="28"/>
          <w:szCs w:val="28"/>
        </w:rPr>
        <w:t xml:space="preserve"> строительство</w:t>
      </w:r>
      <w:r w:rsidRPr="0050117B">
        <w:rPr>
          <w:rFonts w:ascii="Times New Roman" w:hAnsi="Times New Roman" w:cs="Times New Roman"/>
          <w:sz w:val="28"/>
          <w:szCs w:val="28"/>
        </w:rPr>
        <w:t xml:space="preserve">. </w:t>
      </w:r>
    </w:p>
    <w:p w:rsidR="00684400" w:rsidRPr="0050117B" w:rsidRDefault="00684400" w:rsidP="00684400">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Происшедшие </w:t>
      </w:r>
      <w:r w:rsidRPr="0050117B">
        <w:rPr>
          <w:rFonts w:ascii="Times New Roman" w:hAnsi="Times New Roman" w:cs="Times New Roman"/>
          <w:sz w:val="28"/>
          <w:szCs w:val="28"/>
        </w:rPr>
        <w:t xml:space="preserve"> несчастны</w:t>
      </w:r>
      <w:r>
        <w:rPr>
          <w:rFonts w:ascii="Times New Roman" w:hAnsi="Times New Roman" w:cs="Times New Roman"/>
          <w:sz w:val="28"/>
          <w:szCs w:val="28"/>
        </w:rPr>
        <w:t>е</w:t>
      </w:r>
      <w:proofErr w:type="gramEnd"/>
      <w:r w:rsidRPr="0050117B">
        <w:rPr>
          <w:rFonts w:ascii="Times New Roman" w:hAnsi="Times New Roman" w:cs="Times New Roman"/>
          <w:sz w:val="28"/>
          <w:szCs w:val="28"/>
        </w:rPr>
        <w:t xml:space="preserve"> случа</w:t>
      </w:r>
      <w:r>
        <w:rPr>
          <w:rFonts w:ascii="Times New Roman" w:hAnsi="Times New Roman" w:cs="Times New Roman"/>
          <w:sz w:val="28"/>
          <w:szCs w:val="28"/>
        </w:rPr>
        <w:t>и</w:t>
      </w:r>
      <w:r w:rsidRPr="0050117B">
        <w:rPr>
          <w:rFonts w:ascii="Times New Roman" w:hAnsi="Times New Roman" w:cs="Times New Roman"/>
          <w:sz w:val="28"/>
          <w:szCs w:val="28"/>
        </w:rPr>
        <w:t xml:space="preserve"> с тяжелыми последствиями в зависимости от вида (типа)  происходи</w:t>
      </w:r>
      <w:r>
        <w:rPr>
          <w:rFonts w:ascii="Times New Roman" w:hAnsi="Times New Roman" w:cs="Times New Roman"/>
          <w:sz w:val="28"/>
          <w:szCs w:val="28"/>
        </w:rPr>
        <w:t>ли</w:t>
      </w:r>
      <w:r w:rsidRPr="0050117B">
        <w:rPr>
          <w:rFonts w:ascii="Times New Roman" w:hAnsi="Times New Roman" w:cs="Times New Roman"/>
          <w:sz w:val="28"/>
          <w:szCs w:val="28"/>
        </w:rPr>
        <w:t xml:space="preserve"> по следующим видам (типам). </w:t>
      </w:r>
    </w:p>
    <w:p w:rsidR="00684400" w:rsidRPr="0050117B" w:rsidRDefault="00684400" w:rsidP="00684400">
      <w:pPr>
        <w:ind w:firstLine="708"/>
        <w:jc w:val="both"/>
        <w:rPr>
          <w:rFonts w:ascii="Times New Roman" w:hAnsi="Times New Roman" w:cs="Times New Roman"/>
          <w:sz w:val="28"/>
          <w:szCs w:val="28"/>
        </w:rPr>
      </w:pPr>
      <w:r w:rsidRPr="0050117B">
        <w:rPr>
          <w:rFonts w:ascii="Times New Roman" w:hAnsi="Times New Roman" w:cs="Times New Roman"/>
          <w:sz w:val="28"/>
          <w:szCs w:val="28"/>
        </w:rPr>
        <w:t>Несчастны</w:t>
      </w:r>
      <w:r>
        <w:rPr>
          <w:rFonts w:ascii="Times New Roman" w:hAnsi="Times New Roman" w:cs="Times New Roman"/>
          <w:sz w:val="28"/>
          <w:szCs w:val="28"/>
        </w:rPr>
        <w:t>й</w:t>
      </w:r>
      <w:r w:rsidRPr="0050117B">
        <w:rPr>
          <w:rFonts w:ascii="Times New Roman" w:hAnsi="Times New Roman" w:cs="Times New Roman"/>
          <w:sz w:val="28"/>
          <w:szCs w:val="28"/>
        </w:rPr>
        <w:t xml:space="preserve"> случаи со смертельным исходом: </w:t>
      </w:r>
    </w:p>
    <w:p w:rsidR="00684400" w:rsidRPr="0050117B" w:rsidRDefault="00684400" w:rsidP="00684400">
      <w:pPr>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50117B">
        <w:rPr>
          <w:rFonts w:ascii="Times New Roman" w:hAnsi="Times New Roman" w:cs="Times New Roman"/>
          <w:sz w:val="28"/>
          <w:szCs w:val="28"/>
        </w:rPr>
        <w:t>падение пострадавшего с высоты</w:t>
      </w:r>
      <w:r>
        <w:rPr>
          <w:rFonts w:ascii="Times New Roman" w:hAnsi="Times New Roman" w:cs="Times New Roman"/>
          <w:sz w:val="28"/>
          <w:szCs w:val="28"/>
        </w:rPr>
        <w:t>,</w:t>
      </w:r>
      <w:r w:rsidRPr="0050117B">
        <w:rPr>
          <w:rFonts w:ascii="Times New Roman" w:hAnsi="Times New Roman" w:cs="Times New Roman"/>
          <w:sz w:val="28"/>
          <w:szCs w:val="28"/>
        </w:rPr>
        <w:t xml:space="preserve"> </w:t>
      </w:r>
      <w:r>
        <w:rPr>
          <w:rFonts w:ascii="Times New Roman" w:hAnsi="Times New Roman" w:cs="Times New Roman"/>
          <w:color w:val="000000"/>
          <w:sz w:val="28"/>
          <w:szCs w:val="28"/>
        </w:rPr>
        <w:t>п</w:t>
      </w:r>
      <w:r w:rsidRPr="00926200">
        <w:rPr>
          <w:rFonts w:ascii="Times New Roman" w:hAnsi="Times New Roman" w:cs="Times New Roman"/>
          <w:color w:val="000000"/>
          <w:sz w:val="28"/>
          <w:szCs w:val="28"/>
        </w:rPr>
        <w:t>адение при разности уровней высот</w:t>
      </w:r>
      <w:r w:rsidRPr="0050117B">
        <w:rPr>
          <w:rFonts w:ascii="Times New Roman" w:hAnsi="Times New Roman" w:cs="Times New Roman"/>
          <w:sz w:val="28"/>
          <w:szCs w:val="28"/>
        </w:rPr>
        <w:t xml:space="preserve">; </w:t>
      </w:r>
    </w:p>
    <w:p w:rsidR="00684400" w:rsidRPr="0050117B" w:rsidRDefault="00684400" w:rsidP="00684400">
      <w:pPr>
        <w:ind w:firstLine="708"/>
        <w:jc w:val="both"/>
        <w:rPr>
          <w:rFonts w:ascii="Times New Roman" w:hAnsi="Times New Roman" w:cs="Times New Roman"/>
          <w:sz w:val="28"/>
          <w:szCs w:val="28"/>
        </w:rPr>
      </w:pPr>
      <w:r w:rsidRPr="0050117B">
        <w:rPr>
          <w:rFonts w:ascii="Times New Roman" w:hAnsi="Times New Roman" w:cs="Times New Roman"/>
          <w:sz w:val="28"/>
          <w:szCs w:val="28"/>
        </w:rPr>
        <w:t xml:space="preserve"> Тяжелы</w:t>
      </w:r>
      <w:r>
        <w:rPr>
          <w:rFonts w:ascii="Times New Roman" w:hAnsi="Times New Roman" w:cs="Times New Roman"/>
          <w:sz w:val="28"/>
          <w:szCs w:val="28"/>
        </w:rPr>
        <w:t>й</w:t>
      </w:r>
      <w:r w:rsidRPr="0050117B">
        <w:rPr>
          <w:rFonts w:ascii="Times New Roman" w:hAnsi="Times New Roman" w:cs="Times New Roman"/>
          <w:sz w:val="28"/>
          <w:szCs w:val="28"/>
        </w:rPr>
        <w:t xml:space="preserve"> несчастны</w:t>
      </w:r>
      <w:r>
        <w:rPr>
          <w:rFonts w:ascii="Times New Roman" w:hAnsi="Times New Roman" w:cs="Times New Roman"/>
          <w:sz w:val="28"/>
          <w:szCs w:val="28"/>
        </w:rPr>
        <w:t>й</w:t>
      </w:r>
      <w:r w:rsidRPr="0050117B">
        <w:rPr>
          <w:rFonts w:ascii="Times New Roman" w:hAnsi="Times New Roman" w:cs="Times New Roman"/>
          <w:sz w:val="28"/>
          <w:szCs w:val="28"/>
        </w:rPr>
        <w:t xml:space="preserve"> случа</w:t>
      </w:r>
      <w:r>
        <w:rPr>
          <w:rFonts w:ascii="Times New Roman" w:hAnsi="Times New Roman" w:cs="Times New Roman"/>
          <w:sz w:val="28"/>
          <w:szCs w:val="28"/>
        </w:rPr>
        <w:t>й</w:t>
      </w:r>
      <w:r w:rsidRPr="0050117B">
        <w:rPr>
          <w:rFonts w:ascii="Times New Roman" w:hAnsi="Times New Roman" w:cs="Times New Roman"/>
          <w:sz w:val="28"/>
          <w:szCs w:val="28"/>
        </w:rPr>
        <w:t xml:space="preserve">: </w:t>
      </w:r>
    </w:p>
    <w:p w:rsidR="00684400" w:rsidRPr="0050117B" w:rsidRDefault="00684400" w:rsidP="00684400">
      <w:pPr>
        <w:ind w:firstLine="708"/>
        <w:jc w:val="both"/>
        <w:rPr>
          <w:rFonts w:ascii="Times New Roman" w:hAnsi="Times New Roman" w:cs="Times New Roman"/>
          <w:sz w:val="28"/>
          <w:szCs w:val="28"/>
        </w:rPr>
      </w:pPr>
      <w:r w:rsidRPr="0050117B">
        <w:rPr>
          <w:rFonts w:ascii="Times New Roman" w:hAnsi="Times New Roman" w:cs="Times New Roman"/>
          <w:sz w:val="28"/>
          <w:szCs w:val="28"/>
        </w:rPr>
        <w:t xml:space="preserve"> падение пострадавшего с высоты</w:t>
      </w:r>
      <w:r>
        <w:rPr>
          <w:rFonts w:ascii="Times New Roman" w:hAnsi="Times New Roman" w:cs="Times New Roman"/>
          <w:sz w:val="28"/>
          <w:szCs w:val="28"/>
        </w:rPr>
        <w:t>,</w:t>
      </w:r>
      <w:r w:rsidRPr="0050117B">
        <w:rPr>
          <w:rFonts w:ascii="Times New Roman" w:hAnsi="Times New Roman" w:cs="Times New Roman"/>
          <w:sz w:val="28"/>
          <w:szCs w:val="28"/>
        </w:rPr>
        <w:t xml:space="preserve"> </w:t>
      </w:r>
      <w:r>
        <w:rPr>
          <w:rFonts w:ascii="Times New Roman" w:hAnsi="Times New Roman" w:cs="Times New Roman"/>
          <w:color w:val="000000"/>
          <w:sz w:val="28"/>
          <w:szCs w:val="28"/>
        </w:rPr>
        <w:t>п</w:t>
      </w:r>
      <w:r w:rsidRPr="00926200">
        <w:rPr>
          <w:rFonts w:ascii="Times New Roman" w:hAnsi="Times New Roman" w:cs="Times New Roman"/>
          <w:color w:val="000000"/>
          <w:sz w:val="28"/>
          <w:szCs w:val="28"/>
        </w:rPr>
        <w:t>адение при разности уровней высот</w:t>
      </w:r>
      <w:r w:rsidRPr="0050117B">
        <w:rPr>
          <w:rFonts w:ascii="Times New Roman" w:hAnsi="Times New Roman" w:cs="Times New Roman"/>
          <w:sz w:val="28"/>
          <w:szCs w:val="28"/>
        </w:rPr>
        <w:t xml:space="preserve">; </w:t>
      </w:r>
    </w:p>
    <w:p w:rsidR="00684400" w:rsidRPr="0050117B" w:rsidRDefault="00684400" w:rsidP="00684400">
      <w:pPr>
        <w:ind w:firstLine="708"/>
        <w:jc w:val="both"/>
        <w:rPr>
          <w:rFonts w:ascii="Times New Roman" w:hAnsi="Times New Roman" w:cs="Times New Roman"/>
          <w:sz w:val="28"/>
          <w:szCs w:val="28"/>
        </w:rPr>
      </w:pPr>
      <w:r w:rsidRPr="0050117B">
        <w:rPr>
          <w:rFonts w:ascii="Times New Roman" w:hAnsi="Times New Roman" w:cs="Times New Roman"/>
          <w:b/>
          <w:sz w:val="28"/>
          <w:szCs w:val="28"/>
        </w:rPr>
        <w:t>Причины производственного травматизма</w:t>
      </w:r>
    </w:p>
    <w:p w:rsidR="00684400" w:rsidRPr="0050117B" w:rsidRDefault="00684400" w:rsidP="00684400">
      <w:pPr>
        <w:ind w:firstLine="708"/>
        <w:jc w:val="both"/>
        <w:rPr>
          <w:rFonts w:ascii="Times New Roman" w:hAnsi="Times New Roman" w:cs="Times New Roman"/>
          <w:sz w:val="28"/>
          <w:szCs w:val="28"/>
        </w:rPr>
      </w:pPr>
      <w:r w:rsidRPr="0050117B">
        <w:rPr>
          <w:rFonts w:ascii="Times New Roman" w:hAnsi="Times New Roman" w:cs="Times New Roman"/>
          <w:sz w:val="28"/>
          <w:szCs w:val="28"/>
        </w:rPr>
        <w:t xml:space="preserve">Анализ показателей распределения количества несчастных случаев с тяжелыми последствиями в зависимости от причины показывает, что наибольшее количество происходит по следующим причинам. </w:t>
      </w:r>
    </w:p>
    <w:p w:rsidR="00684400" w:rsidRDefault="00684400" w:rsidP="00684400">
      <w:pPr>
        <w:ind w:firstLine="708"/>
        <w:jc w:val="both"/>
        <w:rPr>
          <w:rFonts w:ascii="Times New Roman" w:hAnsi="Times New Roman" w:cs="Times New Roman"/>
          <w:sz w:val="28"/>
          <w:szCs w:val="28"/>
        </w:rPr>
      </w:pPr>
      <w:r>
        <w:rPr>
          <w:rFonts w:ascii="Times New Roman" w:hAnsi="Times New Roman" w:cs="Times New Roman"/>
          <w:sz w:val="28"/>
          <w:szCs w:val="28"/>
        </w:rPr>
        <w:t>Н</w:t>
      </w:r>
      <w:r w:rsidRPr="0050117B">
        <w:rPr>
          <w:rFonts w:ascii="Times New Roman" w:hAnsi="Times New Roman" w:cs="Times New Roman"/>
          <w:sz w:val="28"/>
          <w:szCs w:val="28"/>
        </w:rPr>
        <w:t>есчастны</w:t>
      </w:r>
      <w:r>
        <w:rPr>
          <w:rFonts w:ascii="Times New Roman" w:hAnsi="Times New Roman" w:cs="Times New Roman"/>
          <w:sz w:val="28"/>
          <w:szCs w:val="28"/>
        </w:rPr>
        <w:t>й</w:t>
      </w:r>
      <w:r w:rsidRPr="0050117B">
        <w:rPr>
          <w:rFonts w:ascii="Times New Roman" w:hAnsi="Times New Roman" w:cs="Times New Roman"/>
          <w:sz w:val="28"/>
          <w:szCs w:val="28"/>
        </w:rPr>
        <w:t xml:space="preserve"> случа</w:t>
      </w:r>
      <w:r>
        <w:rPr>
          <w:rFonts w:ascii="Times New Roman" w:hAnsi="Times New Roman" w:cs="Times New Roman"/>
          <w:sz w:val="28"/>
          <w:szCs w:val="28"/>
        </w:rPr>
        <w:t>й</w:t>
      </w:r>
      <w:r w:rsidRPr="0050117B">
        <w:rPr>
          <w:rFonts w:ascii="Times New Roman" w:hAnsi="Times New Roman" w:cs="Times New Roman"/>
          <w:sz w:val="28"/>
          <w:szCs w:val="28"/>
        </w:rPr>
        <w:t xml:space="preserve"> со смертельным исходом: </w:t>
      </w:r>
    </w:p>
    <w:p w:rsidR="00684400" w:rsidRPr="00B25814" w:rsidRDefault="00684400" w:rsidP="00684400">
      <w:pPr>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 - н</w:t>
      </w:r>
      <w:r w:rsidRPr="00B25814">
        <w:rPr>
          <w:rFonts w:ascii="Times New Roman" w:hAnsi="Times New Roman" w:cs="Times New Roman"/>
          <w:sz w:val="28"/>
          <w:szCs w:val="28"/>
        </w:rPr>
        <w:t xml:space="preserve">есоблюдение </w:t>
      </w:r>
      <w:r w:rsidRPr="00B25814">
        <w:rPr>
          <w:rFonts w:ascii="Times New Roman" w:hAnsi="Times New Roman" w:cs="Times New Roman"/>
          <w:color w:val="000000"/>
          <w:sz w:val="28"/>
          <w:szCs w:val="28"/>
        </w:rPr>
        <w:t xml:space="preserve">требований охраны труда пострадавшим, пренебрежение опасностью. </w:t>
      </w:r>
      <w:r w:rsidRPr="00B25814">
        <w:rPr>
          <w:rFonts w:ascii="Times New Roman" w:hAnsi="Times New Roman" w:cs="Times New Roman"/>
          <w:sz w:val="28"/>
          <w:szCs w:val="28"/>
          <w:shd w:val="clear" w:color="auto" w:fill="FFFFFF"/>
        </w:rPr>
        <w:t>Неудовлетворительное техническое состояние здания.</w:t>
      </w:r>
      <w:r w:rsidRPr="00B25814">
        <w:rPr>
          <w:rFonts w:ascii="Times New Roman" w:hAnsi="Times New Roman" w:cs="Times New Roman"/>
          <w:sz w:val="28"/>
          <w:szCs w:val="28"/>
        </w:rPr>
        <w:t xml:space="preserve"> </w:t>
      </w:r>
    </w:p>
    <w:p w:rsidR="00684400" w:rsidRDefault="00684400" w:rsidP="00684400">
      <w:pPr>
        <w:ind w:firstLine="708"/>
        <w:jc w:val="both"/>
        <w:rPr>
          <w:rFonts w:ascii="Times New Roman" w:hAnsi="Times New Roman" w:cs="Times New Roman"/>
          <w:sz w:val="28"/>
          <w:szCs w:val="28"/>
        </w:rPr>
      </w:pPr>
      <w:r w:rsidRPr="00B25814">
        <w:rPr>
          <w:rFonts w:ascii="Times New Roman" w:hAnsi="Times New Roman" w:cs="Times New Roman"/>
          <w:sz w:val="28"/>
          <w:szCs w:val="28"/>
        </w:rPr>
        <w:t>Тяжелы</w:t>
      </w:r>
      <w:r>
        <w:rPr>
          <w:rFonts w:ascii="Times New Roman" w:hAnsi="Times New Roman" w:cs="Times New Roman"/>
          <w:sz w:val="28"/>
          <w:szCs w:val="28"/>
        </w:rPr>
        <w:t>й</w:t>
      </w:r>
      <w:r w:rsidRPr="00B25814">
        <w:rPr>
          <w:rFonts w:ascii="Times New Roman" w:hAnsi="Times New Roman" w:cs="Times New Roman"/>
          <w:sz w:val="28"/>
          <w:szCs w:val="28"/>
        </w:rPr>
        <w:t xml:space="preserve"> несчастны</w:t>
      </w:r>
      <w:r>
        <w:rPr>
          <w:rFonts w:ascii="Times New Roman" w:hAnsi="Times New Roman" w:cs="Times New Roman"/>
          <w:sz w:val="28"/>
          <w:szCs w:val="28"/>
        </w:rPr>
        <w:t>й</w:t>
      </w:r>
      <w:r w:rsidRPr="00B25814">
        <w:rPr>
          <w:rFonts w:ascii="Times New Roman" w:hAnsi="Times New Roman" w:cs="Times New Roman"/>
          <w:sz w:val="28"/>
          <w:szCs w:val="28"/>
        </w:rPr>
        <w:t xml:space="preserve"> случа</w:t>
      </w:r>
      <w:r>
        <w:rPr>
          <w:rFonts w:ascii="Times New Roman" w:hAnsi="Times New Roman" w:cs="Times New Roman"/>
          <w:sz w:val="28"/>
          <w:szCs w:val="28"/>
        </w:rPr>
        <w:t>й</w:t>
      </w:r>
      <w:r w:rsidRPr="00B25814">
        <w:rPr>
          <w:rFonts w:ascii="Times New Roman" w:hAnsi="Times New Roman" w:cs="Times New Roman"/>
          <w:sz w:val="28"/>
          <w:szCs w:val="28"/>
        </w:rPr>
        <w:t xml:space="preserve">: </w:t>
      </w:r>
    </w:p>
    <w:p w:rsidR="00684400" w:rsidRDefault="00684400" w:rsidP="00684400">
      <w:pPr>
        <w:keepNext/>
        <w:spacing w:before="120"/>
        <w:rPr>
          <w:rFonts w:ascii="Times New Roman" w:eastAsia="Calibri" w:hAnsi="Times New Roman" w:cs="Times New Roman"/>
          <w:sz w:val="28"/>
          <w:szCs w:val="28"/>
        </w:rPr>
      </w:pPr>
      <w:r>
        <w:rPr>
          <w:rFonts w:ascii="Times New Roman" w:hAnsi="Times New Roman" w:cs="Times New Roman"/>
          <w:sz w:val="28"/>
          <w:szCs w:val="28"/>
        </w:rPr>
        <w:t xml:space="preserve"> - н</w:t>
      </w:r>
      <w:r w:rsidRPr="00926200">
        <w:rPr>
          <w:rFonts w:ascii="Times New Roman" w:eastAsia="Calibri" w:hAnsi="Times New Roman" w:cs="Times New Roman"/>
          <w:sz w:val="28"/>
          <w:szCs w:val="28"/>
        </w:rPr>
        <w:t>еприменение работником средств индивидуальной и коллективной защиты</w:t>
      </w:r>
      <w:r>
        <w:rPr>
          <w:rFonts w:ascii="Times New Roman" w:hAnsi="Times New Roman" w:cs="Times New Roman"/>
          <w:sz w:val="28"/>
          <w:szCs w:val="28"/>
        </w:rPr>
        <w:t xml:space="preserve">, </w:t>
      </w:r>
      <w:r w:rsidRPr="00926200">
        <w:rPr>
          <w:rFonts w:ascii="Times New Roman" w:eastAsia="Calibri" w:hAnsi="Times New Roman" w:cs="Times New Roman"/>
          <w:sz w:val="28"/>
          <w:szCs w:val="28"/>
        </w:rPr>
        <w:t xml:space="preserve">в том числе: </w:t>
      </w:r>
      <w:r>
        <w:rPr>
          <w:rFonts w:ascii="Times New Roman" w:hAnsi="Times New Roman" w:cs="Times New Roman"/>
          <w:sz w:val="28"/>
          <w:szCs w:val="28"/>
        </w:rPr>
        <w:t>в</w:t>
      </w:r>
      <w:r w:rsidRPr="00926200">
        <w:rPr>
          <w:rFonts w:ascii="Times New Roman" w:eastAsia="Calibri" w:hAnsi="Times New Roman" w:cs="Times New Roman"/>
          <w:sz w:val="28"/>
          <w:szCs w:val="28"/>
        </w:rPr>
        <w:t>следствие необеспеченности ими работодателем.</w:t>
      </w:r>
    </w:p>
    <w:p w:rsidR="00684400" w:rsidRDefault="00684400" w:rsidP="00A712D1">
      <w:pPr>
        <w:ind w:firstLine="708"/>
        <w:jc w:val="both"/>
        <w:rPr>
          <w:rFonts w:ascii="Times New Roman" w:eastAsia="Times New Roman" w:hAnsi="Times New Roman" w:cs="Times New Roman"/>
          <w:color w:val="2E2D2D"/>
          <w:sz w:val="28"/>
          <w:szCs w:val="28"/>
          <w:lang w:eastAsia="ru-RU"/>
        </w:rPr>
      </w:pPr>
      <w:r>
        <w:rPr>
          <w:rFonts w:ascii="Times New Roman" w:hAnsi="Times New Roman" w:cs="Times New Roman"/>
          <w:sz w:val="28"/>
          <w:szCs w:val="28"/>
        </w:rPr>
        <w:t>Н</w:t>
      </w:r>
      <w:r w:rsidRPr="00B25814">
        <w:rPr>
          <w:rFonts w:ascii="Times New Roman" w:hAnsi="Times New Roman" w:cs="Times New Roman"/>
          <w:sz w:val="28"/>
          <w:szCs w:val="28"/>
        </w:rPr>
        <w:t xml:space="preserve">есоблюдение </w:t>
      </w:r>
      <w:r w:rsidRPr="00B25814">
        <w:rPr>
          <w:rFonts w:ascii="Times New Roman" w:hAnsi="Times New Roman" w:cs="Times New Roman"/>
          <w:color w:val="000000"/>
          <w:sz w:val="28"/>
          <w:szCs w:val="28"/>
        </w:rPr>
        <w:t>требований охраны труда пострадавшим, пренебрежение опасностью</w:t>
      </w:r>
      <w:r>
        <w:rPr>
          <w:rFonts w:ascii="Times New Roman" w:hAnsi="Times New Roman" w:cs="Times New Roman"/>
          <w:color w:val="000000"/>
          <w:sz w:val="28"/>
          <w:szCs w:val="28"/>
        </w:rPr>
        <w:t>, н</w:t>
      </w:r>
      <w:r w:rsidRPr="00B25814">
        <w:rPr>
          <w:rFonts w:ascii="Times New Roman" w:hAnsi="Times New Roman" w:cs="Times New Roman"/>
          <w:sz w:val="28"/>
          <w:szCs w:val="28"/>
          <w:shd w:val="clear" w:color="auto" w:fill="FFFFFF"/>
        </w:rPr>
        <w:t>еудовлетворительное техническое состояние здания</w:t>
      </w:r>
      <w:r>
        <w:rPr>
          <w:rFonts w:ascii="Times New Roman" w:hAnsi="Times New Roman" w:cs="Times New Roman"/>
          <w:sz w:val="28"/>
          <w:szCs w:val="28"/>
          <w:shd w:val="clear" w:color="auto" w:fill="FFFFFF"/>
        </w:rPr>
        <w:t xml:space="preserve"> при п</w:t>
      </w:r>
      <w:r w:rsidRPr="00991286">
        <w:rPr>
          <w:rFonts w:ascii="Times New Roman" w:eastAsia="Times New Roman" w:hAnsi="Times New Roman" w:cs="Times New Roman"/>
          <w:color w:val="2E2D2D"/>
          <w:sz w:val="28"/>
          <w:szCs w:val="28"/>
          <w:lang w:eastAsia="ru-RU"/>
        </w:rPr>
        <w:t>роизводств</w:t>
      </w:r>
      <w:r>
        <w:rPr>
          <w:rFonts w:ascii="Times New Roman" w:eastAsia="Times New Roman" w:hAnsi="Times New Roman" w:cs="Times New Roman"/>
          <w:color w:val="2E2D2D"/>
          <w:sz w:val="28"/>
          <w:szCs w:val="28"/>
          <w:lang w:eastAsia="ru-RU"/>
        </w:rPr>
        <w:t>е</w:t>
      </w:r>
      <w:r w:rsidRPr="00991286">
        <w:rPr>
          <w:rFonts w:ascii="Times New Roman" w:eastAsia="Times New Roman" w:hAnsi="Times New Roman" w:cs="Times New Roman"/>
          <w:color w:val="2E2D2D"/>
          <w:sz w:val="28"/>
          <w:szCs w:val="28"/>
          <w:lang w:eastAsia="ru-RU"/>
        </w:rPr>
        <w:t xml:space="preserve"> работ выражается, прежде всего, в несогласованности выполнения работ, в применении опасных приемов, в нарушении правил охраны труда при эксплуатации </w:t>
      </w:r>
      <w:r>
        <w:rPr>
          <w:rFonts w:ascii="Times New Roman" w:eastAsia="Times New Roman" w:hAnsi="Times New Roman" w:cs="Times New Roman"/>
          <w:color w:val="2E2D2D"/>
          <w:sz w:val="28"/>
          <w:szCs w:val="28"/>
          <w:lang w:eastAsia="ru-RU"/>
        </w:rPr>
        <w:t>зданий и сооружений</w:t>
      </w:r>
      <w:r w:rsidRPr="00991286">
        <w:rPr>
          <w:rFonts w:ascii="Times New Roman" w:eastAsia="Times New Roman" w:hAnsi="Times New Roman" w:cs="Times New Roman"/>
          <w:color w:val="2E2D2D"/>
          <w:sz w:val="28"/>
          <w:szCs w:val="28"/>
          <w:lang w:eastAsia="ru-RU"/>
        </w:rPr>
        <w:t xml:space="preserve">. </w:t>
      </w:r>
    </w:p>
    <w:p w:rsidR="00684400" w:rsidRDefault="00684400" w:rsidP="00A712D1">
      <w:pPr>
        <w:keepNext/>
        <w:spacing w:before="120"/>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Н</w:t>
      </w:r>
      <w:r w:rsidRPr="00926200">
        <w:rPr>
          <w:rFonts w:ascii="Times New Roman" w:eastAsia="Calibri" w:hAnsi="Times New Roman" w:cs="Times New Roman"/>
          <w:sz w:val="28"/>
          <w:szCs w:val="28"/>
        </w:rPr>
        <w:t>еприменение работником средств индивидуальной и коллективной защиты</w:t>
      </w:r>
      <w:r>
        <w:rPr>
          <w:rFonts w:ascii="Times New Roman" w:hAnsi="Times New Roman" w:cs="Times New Roman"/>
          <w:sz w:val="28"/>
          <w:szCs w:val="28"/>
        </w:rPr>
        <w:t xml:space="preserve">, </w:t>
      </w:r>
      <w:r w:rsidRPr="00926200">
        <w:rPr>
          <w:rFonts w:ascii="Times New Roman" w:eastAsia="Calibri" w:hAnsi="Times New Roman" w:cs="Times New Roman"/>
          <w:sz w:val="28"/>
          <w:szCs w:val="28"/>
        </w:rPr>
        <w:t xml:space="preserve">в том числе: </w:t>
      </w:r>
      <w:r>
        <w:rPr>
          <w:rFonts w:ascii="Times New Roman" w:hAnsi="Times New Roman" w:cs="Times New Roman"/>
          <w:sz w:val="28"/>
          <w:szCs w:val="28"/>
        </w:rPr>
        <w:t>в</w:t>
      </w:r>
      <w:r w:rsidRPr="00926200">
        <w:rPr>
          <w:rFonts w:ascii="Times New Roman" w:eastAsia="Calibri" w:hAnsi="Times New Roman" w:cs="Times New Roman"/>
          <w:sz w:val="28"/>
          <w:szCs w:val="28"/>
        </w:rPr>
        <w:t>следствие нео</w:t>
      </w:r>
      <w:r>
        <w:rPr>
          <w:rFonts w:ascii="Times New Roman" w:eastAsia="Calibri" w:hAnsi="Times New Roman" w:cs="Times New Roman"/>
          <w:sz w:val="28"/>
          <w:szCs w:val="28"/>
        </w:rPr>
        <w:t xml:space="preserve">беспеченности ими работодателем </w:t>
      </w:r>
      <w:proofErr w:type="gramStart"/>
      <w:r>
        <w:rPr>
          <w:rFonts w:ascii="Times New Roman" w:eastAsia="Calibri" w:hAnsi="Times New Roman" w:cs="Times New Roman"/>
          <w:sz w:val="28"/>
          <w:szCs w:val="28"/>
        </w:rPr>
        <w:t>приводит  к</w:t>
      </w:r>
      <w:proofErr w:type="gramEnd"/>
      <w:r>
        <w:rPr>
          <w:rFonts w:ascii="Times New Roman" w:eastAsia="Calibri" w:hAnsi="Times New Roman" w:cs="Times New Roman"/>
          <w:sz w:val="28"/>
          <w:szCs w:val="28"/>
        </w:rPr>
        <w:t xml:space="preserve"> тяжким последствиям состояния здоровья работников, нарушаются правила работ на высоте,  игнорирование работодателем  исполнения государственных нормативных актов, устанавливающие требования  по применению средств коллективной защиты. </w:t>
      </w:r>
    </w:p>
    <w:p w:rsidR="00684400" w:rsidRDefault="00684400" w:rsidP="00684400">
      <w:pPr>
        <w:ind w:firstLine="708"/>
        <w:jc w:val="both"/>
        <w:rPr>
          <w:rFonts w:ascii="Times New Roman" w:hAnsi="Times New Roman" w:cs="Times New Roman"/>
          <w:b/>
          <w:sz w:val="28"/>
          <w:szCs w:val="28"/>
        </w:rPr>
      </w:pPr>
    </w:p>
    <w:p w:rsidR="00684400" w:rsidRPr="0050117B" w:rsidRDefault="00684400" w:rsidP="00684400">
      <w:pPr>
        <w:ind w:firstLine="708"/>
        <w:jc w:val="center"/>
        <w:rPr>
          <w:rFonts w:ascii="Times New Roman" w:hAnsi="Times New Roman" w:cs="Times New Roman"/>
          <w:b/>
          <w:sz w:val="28"/>
          <w:szCs w:val="28"/>
        </w:rPr>
      </w:pPr>
      <w:r w:rsidRPr="0050117B">
        <w:rPr>
          <w:rFonts w:ascii="Times New Roman" w:hAnsi="Times New Roman" w:cs="Times New Roman"/>
          <w:b/>
          <w:sz w:val="28"/>
          <w:szCs w:val="28"/>
        </w:rPr>
        <w:t>Специальная оценка условий труда</w:t>
      </w:r>
    </w:p>
    <w:p w:rsidR="00684400" w:rsidRPr="0050117B" w:rsidRDefault="00684400" w:rsidP="00684400">
      <w:pPr>
        <w:ind w:firstLine="708"/>
        <w:jc w:val="both"/>
        <w:rPr>
          <w:rFonts w:ascii="Times New Roman" w:hAnsi="Times New Roman" w:cs="Times New Roman"/>
          <w:sz w:val="28"/>
          <w:szCs w:val="28"/>
        </w:rPr>
      </w:pPr>
      <w:r w:rsidRPr="0050117B">
        <w:rPr>
          <w:rFonts w:ascii="Times New Roman" w:hAnsi="Times New Roman" w:cs="Times New Roman"/>
          <w:sz w:val="28"/>
          <w:szCs w:val="28"/>
        </w:rPr>
        <w:t>В</w:t>
      </w:r>
      <w:r>
        <w:rPr>
          <w:rFonts w:ascii="Times New Roman" w:hAnsi="Times New Roman" w:cs="Times New Roman"/>
          <w:sz w:val="28"/>
          <w:szCs w:val="28"/>
        </w:rPr>
        <w:t xml:space="preserve"> первом </w:t>
      </w:r>
      <w:proofErr w:type="gramStart"/>
      <w:r>
        <w:rPr>
          <w:rFonts w:ascii="Times New Roman" w:hAnsi="Times New Roman" w:cs="Times New Roman"/>
          <w:sz w:val="28"/>
          <w:szCs w:val="28"/>
        </w:rPr>
        <w:t xml:space="preserve">полугодии </w:t>
      </w:r>
      <w:r w:rsidRPr="0050117B">
        <w:rPr>
          <w:rFonts w:ascii="Times New Roman" w:hAnsi="Times New Roman" w:cs="Times New Roman"/>
          <w:sz w:val="28"/>
          <w:szCs w:val="28"/>
        </w:rPr>
        <w:t xml:space="preserve"> 2017</w:t>
      </w:r>
      <w:proofErr w:type="gramEnd"/>
      <w:r w:rsidRPr="0050117B">
        <w:rPr>
          <w:rFonts w:ascii="Times New Roman" w:hAnsi="Times New Roman" w:cs="Times New Roman"/>
          <w:sz w:val="28"/>
          <w:szCs w:val="28"/>
        </w:rPr>
        <w:t xml:space="preserve"> года было выявлено свыше </w:t>
      </w:r>
      <w:r>
        <w:rPr>
          <w:rFonts w:ascii="Times New Roman" w:hAnsi="Times New Roman" w:cs="Times New Roman"/>
          <w:sz w:val="28"/>
          <w:szCs w:val="28"/>
        </w:rPr>
        <w:t>24</w:t>
      </w:r>
      <w:r w:rsidRPr="0050117B">
        <w:rPr>
          <w:rFonts w:ascii="Times New Roman" w:hAnsi="Times New Roman" w:cs="Times New Roman"/>
          <w:sz w:val="28"/>
          <w:szCs w:val="28"/>
        </w:rPr>
        <w:t xml:space="preserve"> нарушений установленного порядка проведения СОУТ на рабочих местах. </w:t>
      </w:r>
    </w:p>
    <w:p w:rsidR="00684400" w:rsidRPr="0050117B" w:rsidRDefault="00684400" w:rsidP="00684400">
      <w:pPr>
        <w:ind w:firstLine="708"/>
        <w:jc w:val="both"/>
        <w:rPr>
          <w:rFonts w:ascii="Times New Roman" w:hAnsi="Times New Roman" w:cs="Times New Roman"/>
          <w:sz w:val="28"/>
          <w:szCs w:val="28"/>
        </w:rPr>
      </w:pPr>
      <w:r w:rsidRPr="0050117B">
        <w:rPr>
          <w:rFonts w:ascii="Times New Roman" w:hAnsi="Times New Roman" w:cs="Times New Roman"/>
          <w:sz w:val="28"/>
          <w:szCs w:val="28"/>
        </w:rPr>
        <w:t xml:space="preserve">Основными нарушениями, выявленными государственными инспекторами труда во втором квартале 2017 года при проверке </w:t>
      </w:r>
      <w:r w:rsidRPr="0050117B">
        <w:rPr>
          <w:rFonts w:ascii="Times New Roman" w:hAnsi="Times New Roman" w:cs="Times New Roman"/>
          <w:sz w:val="28"/>
          <w:szCs w:val="28"/>
        </w:rPr>
        <w:lastRenderedPageBreak/>
        <w:t xml:space="preserve">хозяйствующих субъектов по вопросам оценки условий труда, являются следующие нарушения: </w:t>
      </w:r>
    </w:p>
    <w:p w:rsidR="00684400" w:rsidRPr="0050117B" w:rsidRDefault="00684400" w:rsidP="00684400">
      <w:pPr>
        <w:ind w:firstLine="708"/>
        <w:jc w:val="both"/>
        <w:rPr>
          <w:rFonts w:ascii="Times New Roman" w:hAnsi="Times New Roman" w:cs="Times New Roman"/>
          <w:sz w:val="28"/>
          <w:szCs w:val="28"/>
        </w:rPr>
      </w:pPr>
      <w:r w:rsidRPr="0050117B">
        <w:rPr>
          <w:rFonts w:ascii="Times New Roman" w:hAnsi="Times New Roman" w:cs="Times New Roman"/>
          <w:sz w:val="28"/>
          <w:szCs w:val="28"/>
        </w:rPr>
        <w:t>• не</w:t>
      </w:r>
      <w:r>
        <w:rPr>
          <w:rFonts w:ascii="Times New Roman" w:hAnsi="Times New Roman" w:cs="Times New Roman"/>
          <w:sz w:val="28"/>
          <w:szCs w:val="28"/>
        </w:rPr>
        <w:t xml:space="preserve"> </w:t>
      </w:r>
      <w:r w:rsidRPr="0050117B">
        <w:rPr>
          <w:rFonts w:ascii="Times New Roman" w:hAnsi="Times New Roman" w:cs="Times New Roman"/>
          <w:sz w:val="28"/>
          <w:szCs w:val="28"/>
        </w:rPr>
        <w:t xml:space="preserve">проведение работодателями СОУТ; </w:t>
      </w:r>
    </w:p>
    <w:p w:rsidR="00684400" w:rsidRPr="0050117B" w:rsidRDefault="00684400" w:rsidP="00684400">
      <w:pPr>
        <w:ind w:firstLine="708"/>
        <w:jc w:val="both"/>
        <w:rPr>
          <w:rFonts w:ascii="Times New Roman" w:hAnsi="Times New Roman" w:cs="Times New Roman"/>
          <w:sz w:val="28"/>
          <w:szCs w:val="28"/>
        </w:rPr>
      </w:pPr>
      <w:r w:rsidRPr="0050117B">
        <w:rPr>
          <w:rFonts w:ascii="Times New Roman" w:hAnsi="Times New Roman" w:cs="Times New Roman"/>
          <w:sz w:val="28"/>
          <w:szCs w:val="28"/>
        </w:rPr>
        <w:t>• не</w:t>
      </w:r>
      <w:r>
        <w:rPr>
          <w:rFonts w:ascii="Times New Roman" w:hAnsi="Times New Roman" w:cs="Times New Roman"/>
          <w:sz w:val="28"/>
          <w:szCs w:val="28"/>
        </w:rPr>
        <w:t xml:space="preserve"> </w:t>
      </w:r>
      <w:r w:rsidRPr="0050117B">
        <w:rPr>
          <w:rFonts w:ascii="Times New Roman" w:hAnsi="Times New Roman" w:cs="Times New Roman"/>
          <w:sz w:val="28"/>
          <w:szCs w:val="28"/>
        </w:rPr>
        <w:t xml:space="preserve">доведение результатов СОУТ до сведения работников; </w:t>
      </w:r>
    </w:p>
    <w:p w:rsidR="00684400" w:rsidRPr="0050117B" w:rsidRDefault="00684400" w:rsidP="00684400">
      <w:pPr>
        <w:ind w:firstLine="708"/>
        <w:jc w:val="both"/>
        <w:rPr>
          <w:rFonts w:ascii="Times New Roman" w:hAnsi="Times New Roman" w:cs="Times New Roman"/>
          <w:sz w:val="28"/>
          <w:szCs w:val="28"/>
        </w:rPr>
      </w:pPr>
      <w:r w:rsidRPr="0050117B">
        <w:rPr>
          <w:rFonts w:ascii="Times New Roman" w:hAnsi="Times New Roman" w:cs="Times New Roman"/>
          <w:sz w:val="28"/>
          <w:szCs w:val="28"/>
        </w:rPr>
        <w:t xml:space="preserve">• игнорирование результатов СОУТ при планировании и реализации мероприятий по улучшению условий и охраны труда при решении вопросов предоставления работникам установленных законодательством гарантий и компенсаций за условия труда. </w:t>
      </w:r>
    </w:p>
    <w:p w:rsidR="00684400" w:rsidRPr="00684400" w:rsidRDefault="00684400" w:rsidP="00684400">
      <w:pPr>
        <w:spacing w:after="0" w:line="240" w:lineRule="auto"/>
        <w:jc w:val="center"/>
        <w:rPr>
          <w:rFonts w:ascii="Times New Roman" w:hAnsi="Times New Roman" w:cs="Times New Roman"/>
          <w:b/>
          <w:sz w:val="28"/>
          <w:szCs w:val="28"/>
        </w:rPr>
      </w:pPr>
      <w:r w:rsidRPr="00684400">
        <w:rPr>
          <w:rFonts w:ascii="Times New Roman" w:hAnsi="Times New Roman" w:cs="Times New Roman"/>
          <w:b/>
          <w:sz w:val="28"/>
          <w:szCs w:val="28"/>
        </w:rPr>
        <w:t>Распределение поднадзорных субъектов по категориям риска (классам опасности), в отношении которых внедрен риск - ориентированный подход.</w:t>
      </w:r>
    </w:p>
    <w:p w:rsidR="00684400" w:rsidRPr="00684400" w:rsidRDefault="00684400" w:rsidP="00684400">
      <w:pPr>
        <w:spacing w:after="0" w:line="360" w:lineRule="auto"/>
        <w:jc w:val="both"/>
        <w:rPr>
          <w:rFonts w:ascii="Times New Roman" w:hAnsi="Times New Roman" w:cs="Times New Roman"/>
          <w:b/>
          <w:sz w:val="28"/>
          <w:szCs w:val="28"/>
        </w:rPr>
      </w:pPr>
      <w:r w:rsidRPr="00684400">
        <w:rPr>
          <w:rFonts w:ascii="Times New Roman" w:hAnsi="Times New Roman" w:cs="Times New Roman"/>
          <w:b/>
          <w:sz w:val="28"/>
          <w:szCs w:val="28"/>
        </w:rPr>
        <w:t xml:space="preserve">           </w:t>
      </w:r>
    </w:p>
    <w:p w:rsidR="00684400" w:rsidRPr="00684400" w:rsidRDefault="00684400" w:rsidP="00684400">
      <w:pPr>
        <w:spacing w:after="0" w:line="240" w:lineRule="auto"/>
        <w:jc w:val="both"/>
        <w:rPr>
          <w:rFonts w:ascii="Times New Roman" w:hAnsi="Times New Roman" w:cs="Times New Roman"/>
          <w:sz w:val="28"/>
          <w:szCs w:val="28"/>
        </w:rPr>
      </w:pPr>
      <w:r w:rsidRPr="00684400">
        <w:rPr>
          <w:rFonts w:ascii="Times New Roman" w:hAnsi="Times New Roman" w:cs="Times New Roman"/>
          <w:b/>
          <w:sz w:val="28"/>
          <w:szCs w:val="28"/>
        </w:rPr>
        <w:t xml:space="preserve">         </w:t>
      </w:r>
      <w:r w:rsidRPr="00684400">
        <w:rPr>
          <w:rFonts w:ascii="Times New Roman" w:hAnsi="Times New Roman" w:cs="Times New Roman"/>
          <w:sz w:val="28"/>
          <w:szCs w:val="28"/>
        </w:rPr>
        <w:t>Реформа контрольной и надзорной деятельности предусматривает внедрение риск-ориентированного подхода при планировании проверок. Для этого все подконтрольные объекты распределены по категориям риска, планы проверок на 2018г. будут формироваться с учетом риск-ориентированного подхода. Форма, продолжительность, периодичность проведения проверок будет зависеть от того, к какой категории риска будет отнесена деятельность работодателя. В системе федерального государственного надзора за соблюдением трудового законодательства установлено 5 категорий риска: высокий, значительный, средний, умеренный и низкий. В Республике Калмыкия в данное время зарегистрировано 13649 хозяйствующих субъектов. Из них в настоящее время к категориям высокого риска отнесены - 8 организаций, значительного- 3, среднего – 18 организаций, умеренного 2158 организаций, остальные с низким ростом. Периодичность проведения плановых проверок составляет: для высокого риска – 1р. в 2 года, значительного – 1 р. в 3 года, среднего – не чаще чем 1 р. в 5 лет, умеренного – не чаще чем 1 р. в 6 лет, низкого – проверки не проводятся.</w:t>
      </w:r>
    </w:p>
    <w:p w:rsidR="00684400" w:rsidRPr="00684400" w:rsidRDefault="00684400" w:rsidP="00684400">
      <w:pPr>
        <w:jc w:val="both"/>
        <w:rPr>
          <w:rFonts w:ascii="Times New Roman" w:eastAsia="Times New Roman" w:hAnsi="Times New Roman" w:cs="Times New Roman"/>
          <w:sz w:val="28"/>
          <w:szCs w:val="28"/>
          <w:bdr w:val="none" w:sz="0" w:space="0" w:color="auto" w:frame="1"/>
          <w:lang w:eastAsia="ru-RU"/>
        </w:rPr>
      </w:pPr>
    </w:p>
    <w:p w:rsidR="00684400" w:rsidRPr="006C06A5" w:rsidRDefault="00684400" w:rsidP="00684400">
      <w:pPr>
        <w:spacing w:after="0" w:line="240" w:lineRule="auto"/>
        <w:jc w:val="center"/>
        <w:textAlignment w:val="baseline"/>
        <w:rPr>
          <w:rFonts w:ascii="Times New Roman" w:eastAsia="Times New Roman" w:hAnsi="Times New Roman" w:cs="Times New Roman"/>
          <w:color w:val="2E2D2D"/>
          <w:sz w:val="28"/>
          <w:szCs w:val="28"/>
          <w:lang w:eastAsia="ru-RU"/>
        </w:rPr>
      </w:pPr>
      <w:r w:rsidRPr="006C06A5">
        <w:rPr>
          <w:rFonts w:ascii="Times New Roman" w:eastAsia="Times New Roman" w:hAnsi="Times New Roman" w:cs="Times New Roman"/>
          <w:b/>
          <w:bCs/>
          <w:iCs/>
          <w:color w:val="2E2D2D"/>
          <w:sz w:val="28"/>
          <w:szCs w:val="28"/>
          <w:bdr w:val="none" w:sz="0" w:space="0" w:color="auto" w:frame="1"/>
          <w:lang w:eastAsia="ru-RU"/>
        </w:rPr>
        <w:t>Анализ нормативных актов и устранения устаревших, дублирующих и избыточных обязательных требований, избыточных контрольно-надзорных функций</w:t>
      </w:r>
    </w:p>
    <w:p w:rsidR="00684400" w:rsidRDefault="00684400" w:rsidP="00684400">
      <w:pPr>
        <w:spacing w:line="240" w:lineRule="auto"/>
        <w:ind w:firstLine="708"/>
        <w:jc w:val="both"/>
        <w:rPr>
          <w:rFonts w:ascii="Times New Roman" w:hAnsi="Times New Roman" w:cs="Times New Roman"/>
          <w:sz w:val="28"/>
          <w:szCs w:val="28"/>
        </w:rPr>
      </w:pPr>
      <w:r w:rsidRPr="00466326">
        <w:rPr>
          <w:rFonts w:ascii="Times New Roman" w:hAnsi="Times New Roman" w:cs="Times New Roman"/>
          <w:sz w:val="28"/>
          <w:szCs w:val="28"/>
        </w:rPr>
        <w:t xml:space="preserve">В рамках анализа нормативных актов и устранения устаревших, дублирующих и избыточных обязательных требований, избыточных контрольно-надзорных функций, а также по совершенствованию трудового законодательства и практике его применения Федеральной службой по труду и занятости были подготовлены и направлены в Министерство труда и социальной защиты Российской Федерации проекты следующих федеральных законов: </w:t>
      </w:r>
    </w:p>
    <w:p w:rsidR="00684400" w:rsidRPr="000B0427" w:rsidRDefault="00684400" w:rsidP="00684400">
      <w:pPr>
        <w:numPr>
          <w:ilvl w:val="0"/>
          <w:numId w:val="43"/>
        </w:numPr>
        <w:spacing w:after="0" w:line="240" w:lineRule="auto"/>
        <w:ind w:left="0"/>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lastRenderedPageBreak/>
        <w:t xml:space="preserve"> «О внесении изменений в отдельные законодательные акты Российской Федерации (по вопросам обеспечения безопасности при перевозке работников автотранспортным средством)»;</w:t>
      </w:r>
    </w:p>
    <w:p w:rsidR="00684400" w:rsidRPr="000B0427" w:rsidRDefault="00684400" w:rsidP="00684400">
      <w:pPr>
        <w:numPr>
          <w:ilvl w:val="0"/>
          <w:numId w:val="43"/>
        </w:numPr>
        <w:spacing w:after="0" w:line="240" w:lineRule="auto"/>
        <w:ind w:left="0"/>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«О внесении изменений в отдельные законодательные акты Российской Федерации (в части совершенствования механизмов профилактики производственного травматизма и профессиональной заболеваемости, соблюдения трудового законодательства и иных нормативных правовых актов, содержащих нормы трудового права)»;</w:t>
      </w:r>
    </w:p>
    <w:p w:rsidR="00684400" w:rsidRPr="000B0427" w:rsidRDefault="00684400" w:rsidP="00684400">
      <w:pPr>
        <w:numPr>
          <w:ilvl w:val="0"/>
          <w:numId w:val="43"/>
        </w:numPr>
        <w:spacing w:after="0" w:line="240" w:lineRule="auto"/>
        <w:ind w:left="0"/>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«О внесении изменения в статью 360 Трудового кодекса Российской Федерации»;</w:t>
      </w:r>
    </w:p>
    <w:p w:rsidR="00684400" w:rsidRPr="000B0427" w:rsidRDefault="00684400" w:rsidP="00684400">
      <w:pPr>
        <w:numPr>
          <w:ilvl w:val="0"/>
          <w:numId w:val="43"/>
        </w:numPr>
        <w:spacing w:after="0" w:line="240" w:lineRule="auto"/>
        <w:ind w:left="0"/>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«О внесении изменений в Трудовой кодекс Российской Федерации» (по вопросам обеспечения прав сезонных работников);</w:t>
      </w:r>
    </w:p>
    <w:p w:rsidR="00684400" w:rsidRDefault="00684400" w:rsidP="00684400">
      <w:pPr>
        <w:numPr>
          <w:ilvl w:val="0"/>
          <w:numId w:val="43"/>
        </w:numPr>
        <w:spacing w:after="0" w:line="240" w:lineRule="auto"/>
        <w:ind w:left="0"/>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О внесении изменений в Трудовой кодекс Российской Федерации (в части гармонизации с положениями Федерального закона от 3 июля 2016 г. № 277-ФЗ «О внесении изменений в Федеральный закон «О защите прав юридических лиц и индивидуальных предпринимателей при осуществлении государственного контроля (надзора) и муниципального контроля» и Федеральный закон «О стратегическом планировании в Российской Федерации»);</w:t>
      </w:r>
    </w:p>
    <w:p w:rsidR="00684400" w:rsidRDefault="00684400" w:rsidP="00684400">
      <w:pPr>
        <w:spacing w:after="0" w:line="240" w:lineRule="auto"/>
        <w:ind w:firstLine="708"/>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Все указанные проекты федеральных законов проходят процедуры согласования (рассмотрения), в том числе на заседаниях рабочих групп Минтруда России по разработке законопроектов.</w:t>
      </w:r>
    </w:p>
    <w:p w:rsidR="00684400" w:rsidRPr="000B0427" w:rsidRDefault="00684400" w:rsidP="00684400">
      <w:pPr>
        <w:spacing w:after="0" w:line="240" w:lineRule="auto"/>
        <w:ind w:firstLine="708"/>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В целях дальнейшего совершенствования законодательства в части обеспечения прав работников на своевременную и в полном объеме выплату заработной платы с Минтрудом России прорабатываются следующие вопросы:</w:t>
      </w:r>
    </w:p>
    <w:p w:rsidR="00684400" w:rsidRPr="000B0427" w:rsidRDefault="00684400" w:rsidP="00684400">
      <w:pPr>
        <w:numPr>
          <w:ilvl w:val="0"/>
          <w:numId w:val="44"/>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установление персонификации ответственности собственника организации за возникновение задолженности по заработной плате работникам;</w:t>
      </w:r>
    </w:p>
    <w:p w:rsidR="00684400" w:rsidRPr="000B0427" w:rsidRDefault="00684400" w:rsidP="00684400">
      <w:pPr>
        <w:numPr>
          <w:ilvl w:val="0"/>
          <w:numId w:val="44"/>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предоставления органам исполнительной власти субъектов Российской Федерации право возмещения за счет средств резервного фонда субъекта Российской Федерации неполученной заработной платы работникам организаций в случае длительности процедуры банкротства, предусмотрев механизм возврата указанных средств за счет конкурсной массы организации - банкрота;</w:t>
      </w:r>
    </w:p>
    <w:p w:rsidR="00684400" w:rsidRPr="000B0427" w:rsidRDefault="00684400" w:rsidP="00684400">
      <w:pPr>
        <w:numPr>
          <w:ilvl w:val="0"/>
          <w:numId w:val="44"/>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увеличения доли средств, направляемых на погашение задолженности по заработной плате, вырученных от реализации предмета залога при проведении конкурсного производства в случае банкротства организации;</w:t>
      </w:r>
    </w:p>
    <w:p w:rsidR="00684400" w:rsidRPr="000B0427" w:rsidRDefault="00684400" w:rsidP="00684400">
      <w:pPr>
        <w:numPr>
          <w:ilvl w:val="0"/>
          <w:numId w:val="44"/>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установления преимущественного удовлетворения требований по перечислению (выдаче) денежных средств со счетов в банках для расчетов по оплате труда с лицами, работающими по трудовому договору (контракту) перед требованиями по перечислению задолженности по уплате налогов и сборов в бюджеты бюджетной системы Российской Федерации (внесение изменений в статью 855 Гражданского кодекса Российской Федерации);</w:t>
      </w:r>
    </w:p>
    <w:p w:rsidR="00684400" w:rsidRPr="000B0427" w:rsidRDefault="00684400" w:rsidP="00684400">
      <w:pPr>
        <w:numPr>
          <w:ilvl w:val="0"/>
          <w:numId w:val="44"/>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lastRenderedPageBreak/>
        <w:t xml:space="preserve">придание предписанию государственного инспектора труда об устранении нарушений, связанных с оплатой труда работников, статуса исполнительного документа и </w:t>
      </w:r>
      <w:proofErr w:type="spellStart"/>
      <w:r w:rsidRPr="000B0427">
        <w:rPr>
          <w:rFonts w:ascii="Times New Roman" w:eastAsia="Times New Roman" w:hAnsi="Times New Roman" w:cs="Times New Roman"/>
          <w:color w:val="2E2D2D"/>
          <w:sz w:val="28"/>
          <w:szCs w:val="28"/>
          <w:lang w:eastAsia="ru-RU"/>
        </w:rPr>
        <w:t>предусмотрение</w:t>
      </w:r>
      <w:proofErr w:type="spellEnd"/>
      <w:r w:rsidRPr="000B0427">
        <w:rPr>
          <w:rFonts w:ascii="Times New Roman" w:eastAsia="Times New Roman" w:hAnsi="Times New Roman" w:cs="Times New Roman"/>
          <w:color w:val="2E2D2D"/>
          <w:sz w:val="28"/>
          <w:szCs w:val="28"/>
          <w:lang w:eastAsia="ru-RU"/>
        </w:rPr>
        <w:t xml:space="preserve"> возможности принудительного списания денежных средств со счетов организации – должника.</w:t>
      </w:r>
    </w:p>
    <w:p w:rsidR="00684400" w:rsidRPr="000B0427" w:rsidRDefault="00684400" w:rsidP="00684400">
      <w:pPr>
        <w:spacing w:after="0" w:line="240" w:lineRule="auto"/>
        <w:ind w:firstLine="708"/>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Кроме того, в части совершенствования законодательства, в части охраны труда прорабатываются следующие вопросы:</w:t>
      </w:r>
    </w:p>
    <w:p w:rsidR="00684400" w:rsidRPr="000B0427" w:rsidRDefault="00684400" w:rsidP="00684400">
      <w:pPr>
        <w:numPr>
          <w:ilvl w:val="0"/>
          <w:numId w:val="45"/>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 xml:space="preserve">внесение изменений в статью 357 ТК РФ дополнения, предусматривающих предоставление государственному инспектору труда полномочия по приостановке во внесудебном порядке эксплуатации неисправного оборудования, агрегатов, объектов, зданий или сооружений до устранения неисправности. Возложить ответственность на генерального заказчика и основного подрядчика за безопасное производство работ субподрядными организациями, что значительно снизит риск производственного травматизма при производстве строительных </w:t>
      </w:r>
      <w:proofErr w:type="gramStart"/>
      <w:r w:rsidRPr="000B0427">
        <w:rPr>
          <w:rFonts w:ascii="Times New Roman" w:eastAsia="Times New Roman" w:hAnsi="Times New Roman" w:cs="Times New Roman"/>
          <w:color w:val="2E2D2D"/>
          <w:sz w:val="28"/>
          <w:szCs w:val="28"/>
          <w:lang w:eastAsia="ru-RU"/>
        </w:rPr>
        <w:t>работ.;</w:t>
      </w:r>
      <w:proofErr w:type="gramEnd"/>
    </w:p>
    <w:p w:rsidR="00684400" w:rsidRPr="000B0427" w:rsidRDefault="00684400" w:rsidP="00684400">
      <w:pPr>
        <w:numPr>
          <w:ilvl w:val="0"/>
          <w:numId w:val="45"/>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 xml:space="preserve">определения перечня работ с повышенной опасностью, для выполнения которых запрещено привлекать работников на основании договоров гражданско-правового характера. Установить, что работы с повышенной опасностью перечисленные в специальном перечне могут выполняться только штатными работниками, работающие по трудовым договорам, на которых распространяются требования трудового законодательства и иных актов, содержащих нормы трудового </w:t>
      </w:r>
      <w:proofErr w:type="gramStart"/>
      <w:r w:rsidRPr="000B0427">
        <w:rPr>
          <w:rFonts w:ascii="Times New Roman" w:eastAsia="Times New Roman" w:hAnsi="Times New Roman" w:cs="Times New Roman"/>
          <w:color w:val="2E2D2D"/>
          <w:sz w:val="28"/>
          <w:szCs w:val="28"/>
          <w:lang w:eastAsia="ru-RU"/>
        </w:rPr>
        <w:t>права.;</w:t>
      </w:r>
      <w:proofErr w:type="gramEnd"/>
    </w:p>
    <w:p w:rsidR="00684400" w:rsidRPr="000B0427" w:rsidRDefault="00684400" w:rsidP="00684400">
      <w:pPr>
        <w:numPr>
          <w:ilvl w:val="0"/>
          <w:numId w:val="45"/>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в перечень работ с повышенной опасностью, для выполнения которых запрещено привлекать работников на основании договоров гражданско-правового характера, необходимо внести следующие работы:</w:t>
      </w:r>
    </w:p>
    <w:p w:rsidR="00684400" w:rsidRPr="000B0427" w:rsidRDefault="00684400" w:rsidP="00684400">
      <w:pPr>
        <w:numPr>
          <w:ilvl w:val="0"/>
          <w:numId w:val="46"/>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 xml:space="preserve">работы на высоте (выполняемые без применения средств </w:t>
      </w:r>
      <w:proofErr w:type="spellStart"/>
      <w:r w:rsidRPr="000B0427">
        <w:rPr>
          <w:rFonts w:ascii="Times New Roman" w:eastAsia="Times New Roman" w:hAnsi="Times New Roman" w:cs="Times New Roman"/>
          <w:color w:val="2E2D2D"/>
          <w:sz w:val="28"/>
          <w:szCs w:val="28"/>
          <w:lang w:eastAsia="ru-RU"/>
        </w:rPr>
        <w:t>подмащивания</w:t>
      </w:r>
      <w:proofErr w:type="spellEnd"/>
      <w:r w:rsidRPr="000B0427">
        <w:rPr>
          <w:rFonts w:ascii="Times New Roman" w:eastAsia="Times New Roman" w:hAnsi="Times New Roman" w:cs="Times New Roman"/>
          <w:color w:val="2E2D2D"/>
          <w:sz w:val="28"/>
          <w:szCs w:val="28"/>
          <w:lang w:eastAsia="ru-RU"/>
        </w:rPr>
        <w:t xml:space="preserve">, выполняемые на высоте 5 м и более, а также выполняемым на расстоянии менее 2 м от </w:t>
      </w:r>
      <w:proofErr w:type="spellStart"/>
      <w:r w:rsidRPr="000B0427">
        <w:rPr>
          <w:rFonts w:ascii="Times New Roman" w:eastAsia="Times New Roman" w:hAnsi="Times New Roman" w:cs="Times New Roman"/>
          <w:color w:val="2E2D2D"/>
          <w:sz w:val="28"/>
          <w:szCs w:val="28"/>
          <w:lang w:eastAsia="ru-RU"/>
        </w:rPr>
        <w:t>неогражденных</w:t>
      </w:r>
      <w:proofErr w:type="spellEnd"/>
      <w:r w:rsidRPr="000B0427">
        <w:rPr>
          <w:rFonts w:ascii="Times New Roman" w:eastAsia="Times New Roman" w:hAnsi="Times New Roman" w:cs="Times New Roman"/>
          <w:color w:val="2E2D2D"/>
          <w:sz w:val="28"/>
          <w:szCs w:val="28"/>
          <w:lang w:eastAsia="ru-RU"/>
        </w:rPr>
        <w:t xml:space="preserve"> перепадов по высоте более 5 м);</w:t>
      </w:r>
    </w:p>
    <w:p w:rsidR="00684400" w:rsidRPr="000B0427" w:rsidRDefault="00684400" w:rsidP="00684400">
      <w:pPr>
        <w:numPr>
          <w:ilvl w:val="0"/>
          <w:numId w:val="46"/>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работы, выполняемые в водопроводных, канализационных и газовых колодцах;</w:t>
      </w:r>
    </w:p>
    <w:p w:rsidR="00684400" w:rsidRPr="000B0427" w:rsidRDefault="00684400" w:rsidP="00684400">
      <w:pPr>
        <w:numPr>
          <w:ilvl w:val="0"/>
          <w:numId w:val="46"/>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работы, выполняемые в замкнутых пространствах (резервуарах, трубопроводах и т.п.);</w:t>
      </w:r>
    </w:p>
    <w:p w:rsidR="00684400" w:rsidRPr="000B0427" w:rsidRDefault="00684400" w:rsidP="00684400">
      <w:pPr>
        <w:numPr>
          <w:ilvl w:val="0"/>
          <w:numId w:val="46"/>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все виды подземных работ;</w:t>
      </w:r>
    </w:p>
    <w:p w:rsidR="00684400" w:rsidRPr="000B0427" w:rsidRDefault="00684400" w:rsidP="00684400">
      <w:pPr>
        <w:numPr>
          <w:ilvl w:val="0"/>
          <w:numId w:val="46"/>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строительно-монтажные работы;</w:t>
      </w:r>
    </w:p>
    <w:p w:rsidR="00684400" w:rsidRPr="000B0427" w:rsidRDefault="00684400" w:rsidP="00684400">
      <w:pPr>
        <w:numPr>
          <w:ilvl w:val="0"/>
          <w:numId w:val="46"/>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перевозка грузов и пассажиров;</w:t>
      </w:r>
    </w:p>
    <w:p w:rsidR="00684400" w:rsidRPr="000B0427" w:rsidRDefault="00684400" w:rsidP="00684400">
      <w:pPr>
        <w:numPr>
          <w:ilvl w:val="0"/>
          <w:numId w:val="46"/>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подводные работы;</w:t>
      </w:r>
    </w:p>
    <w:p w:rsidR="00684400" w:rsidRPr="000B0427" w:rsidRDefault="00684400" w:rsidP="00684400">
      <w:pPr>
        <w:numPr>
          <w:ilvl w:val="0"/>
          <w:numId w:val="46"/>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работы по эксплуатации сложного производственного оборудования, требующего специального обучения.</w:t>
      </w:r>
    </w:p>
    <w:p w:rsidR="00684400" w:rsidRPr="000B0427" w:rsidRDefault="00684400" w:rsidP="00684400">
      <w:pPr>
        <w:numPr>
          <w:ilvl w:val="0"/>
          <w:numId w:val="47"/>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установление, что при несчастном случае на производстве независимо от степени тяжести повреждений здоровья пострадавшего государственная инспекция труда может проводить комплексную внеплановую проверку деятельности всего предприятия, индивидуального предпринимателя без согласования данной проверки с прокуратурой;</w:t>
      </w:r>
    </w:p>
    <w:p w:rsidR="00684400" w:rsidRPr="000B0427" w:rsidRDefault="00684400" w:rsidP="00684400">
      <w:pPr>
        <w:numPr>
          <w:ilvl w:val="0"/>
          <w:numId w:val="48"/>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 xml:space="preserve">разрешение включать в ежегодный план проведения плановых проверок юридических лиц и индивидуальных предпринимателей хозяйствующие </w:t>
      </w:r>
      <w:r w:rsidRPr="000B0427">
        <w:rPr>
          <w:rFonts w:ascii="Times New Roman" w:eastAsia="Times New Roman" w:hAnsi="Times New Roman" w:cs="Times New Roman"/>
          <w:color w:val="2E2D2D"/>
          <w:sz w:val="28"/>
          <w:szCs w:val="28"/>
          <w:lang w:eastAsia="ru-RU"/>
        </w:rPr>
        <w:lastRenderedPageBreak/>
        <w:t>субъекты, в том числе относящиеся к малому предпринимательству, независимо от срока, истекшего со дня их государственной регистрации и окончания проведения последней плановой проверки, при условии, что в предшествующем году в данном хозяйствующем субъекте произошел несчастный случай на производстве со смертельным исходом;</w:t>
      </w:r>
    </w:p>
    <w:p w:rsidR="00684400" w:rsidRPr="000B0427" w:rsidRDefault="00684400" w:rsidP="00684400">
      <w:pPr>
        <w:numPr>
          <w:ilvl w:val="0"/>
          <w:numId w:val="48"/>
        </w:numPr>
        <w:spacing w:after="0" w:line="240" w:lineRule="auto"/>
        <w:ind w:left="375"/>
        <w:jc w:val="both"/>
        <w:textAlignment w:val="baseline"/>
        <w:rPr>
          <w:rFonts w:ascii="Times New Roman" w:eastAsia="Times New Roman" w:hAnsi="Times New Roman" w:cs="Times New Roman"/>
          <w:color w:val="2E2D2D"/>
          <w:sz w:val="28"/>
          <w:szCs w:val="28"/>
          <w:lang w:eastAsia="ru-RU"/>
        </w:rPr>
      </w:pPr>
      <w:r w:rsidRPr="000B0427">
        <w:rPr>
          <w:rFonts w:ascii="Times New Roman" w:eastAsia="Times New Roman" w:hAnsi="Times New Roman" w:cs="Times New Roman"/>
          <w:color w:val="2E2D2D"/>
          <w:sz w:val="28"/>
          <w:szCs w:val="28"/>
          <w:lang w:eastAsia="ru-RU"/>
        </w:rPr>
        <w:t>установление обязанности органов судебно-медицинской экспертизы по письменному запросу государственного инспектора труда безвозмездно направлять информацию о причинах смерти работника, получившего травму на производстве, и возможному наличию причинно-следственной связи между естественной смертью работника и воздействием на него вредных и (или) опасных производственных факторов.</w:t>
      </w:r>
    </w:p>
    <w:p w:rsidR="00684400" w:rsidRPr="000B0427" w:rsidRDefault="00684400" w:rsidP="00684400">
      <w:pPr>
        <w:spacing w:after="0" w:line="240" w:lineRule="auto"/>
        <w:jc w:val="both"/>
        <w:textAlignment w:val="baseline"/>
        <w:rPr>
          <w:rFonts w:ascii="Times New Roman" w:eastAsia="Times New Roman" w:hAnsi="Times New Roman" w:cs="Times New Roman"/>
          <w:color w:val="2E2D2D"/>
          <w:sz w:val="28"/>
          <w:szCs w:val="28"/>
          <w:lang w:eastAsia="ru-RU"/>
        </w:rPr>
      </w:pPr>
    </w:p>
    <w:p w:rsidR="00BB37BC" w:rsidRPr="00092CFA" w:rsidRDefault="00BB37BC" w:rsidP="00092CFA">
      <w:pPr>
        <w:ind w:firstLine="709"/>
        <w:jc w:val="both"/>
        <w:rPr>
          <w:rFonts w:ascii="Times New Roman" w:hAnsi="Times New Roman" w:cs="Times New Roman"/>
          <w:b/>
          <w:i/>
          <w:sz w:val="28"/>
          <w:szCs w:val="28"/>
        </w:rPr>
      </w:pPr>
    </w:p>
    <w:p w:rsidR="00BB37BC" w:rsidRPr="00092CFA" w:rsidRDefault="00BB37BC" w:rsidP="00092CFA">
      <w:pPr>
        <w:ind w:firstLine="709"/>
        <w:jc w:val="both"/>
        <w:rPr>
          <w:rFonts w:ascii="Times New Roman" w:hAnsi="Times New Roman" w:cs="Times New Roman"/>
          <w:b/>
          <w:i/>
          <w:sz w:val="28"/>
          <w:szCs w:val="28"/>
        </w:rPr>
      </w:pPr>
    </w:p>
    <w:p w:rsidR="00BB37BC" w:rsidRPr="00092CFA" w:rsidRDefault="00BB37BC" w:rsidP="00092CFA">
      <w:pPr>
        <w:ind w:firstLine="709"/>
        <w:jc w:val="both"/>
        <w:rPr>
          <w:rFonts w:ascii="Times New Roman" w:hAnsi="Times New Roman" w:cs="Times New Roman"/>
          <w:b/>
          <w:i/>
          <w:sz w:val="28"/>
          <w:szCs w:val="28"/>
        </w:rPr>
      </w:pPr>
    </w:p>
    <w:p w:rsidR="00BB37BC" w:rsidRPr="00092CFA" w:rsidRDefault="00BB37BC" w:rsidP="00092CFA">
      <w:pPr>
        <w:ind w:firstLine="709"/>
        <w:jc w:val="both"/>
        <w:rPr>
          <w:rFonts w:ascii="Times New Roman" w:hAnsi="Times New Roman" w:cs="Times New Roman"/>
          <w:b/>
          <w:i/>
          <w:sz w:val="28"/>
          <w:szCs w:val="28"/>
        </w:rPr>
      </w:pPr>
    </w:p>
    <w:p w:rsidR="005E3B01" w:rsidRPr="00092CFA" w:rsidRDefault="005E3B01" w:rsidP="00092CFA">
      <w:pPr>
        <w:pStyle w:val="aa"/>
        <w:spacing w:after="0" w:line="240" w:lineRule="auto"/>
        <w:ind w:left="0"/>
        <w:jc w:val="both"/>
        <w:rPr>
          <w:rFonts w:ascii="Times New Roman" w:hAnsi="Times New Roman" w:cs="Times New Roman"/>
          <w:b/>
          <w:i/>
          <w:sz w:val="28"/>
          <w:szCs w:val="28"/>
        </w:rPr>
      </w:pPr>
    </w:p>
    <w:p w:rsidR="005E3B01" w:rsidRPr="00092CFA" w:rsidRDefault="005E3B01" w:rsidP="00092CFA">
      <w:pPr>
        <w:jc w:val="both"/>
        <w:rPr>
          <w:rFonts w:ascii="Times New Roman" w:hAnsi="Times New Roman" w:cs="Times New Roman"/>
          <w:sz w:val="28"/>
          <w:szCs w:val="28"/>
        </w:rPr>
      </w:pPr>
    </w:p>
    <w:p w:rsidR="005E3B01" w:rsidRPr="00092CFA" w:rsidRDefault="005E3B01" w:rsidP="00092CFA">
      <w:pPr>
        <w:jc w:val="both"/>
        <w:rPr>
          <w:rFonts w:ascii="Times New Roman" w:eastAsia="Times New Roman" w:hAnsi="Times New Roman" w:cs="Times New Roman"/>
          <w:color w:val="FF0000"/>
          <w:sz w:val="28"/>
          <w:szCs w:val="28"/>
          <w:bdr w:val="none" w:sz="0" w:space="0" w:color="auto" w:frame="1"/>
          <w:lang w:eastAsia="ru-RU"/>
        </w:rPr>
      </w:pPr>
    </w:p>
    <w:p w:rsidR="005E3B01" w:rsidRPr="00092CFA" w:rsidRDefault="005E3B01" w:rsidP="00092CFA">
      <w:pPr>
        <w:jc w:val="both"/>
        <w:rPr>
          <w:rFonts w:ascii="Times New Roman" w:eastAsia="Times New Roman" w:hAnsi="Times New Roman" w:cs="Times New Roman"/>
          <w:color w:val="FF0000"/>
          <w:sz w:val="28"/>
          <w:szCs w:val="28"/>
          <w:bdr w:val="none" w:sz="0" w:space="0" w:color="auto" w:frame="1"/>
          <w:lang w:eastAsia="ru-RU"/>
        </w:rPr>
      </w:pPr>
    </w:p>
    <w:p w:rsidR="005E3B01" w:rsidRPr="00092CFA" w:rsidRDefault="005E3B01" w:rsidP="00092CFA">
      <w:pPr>
        <w:jc w:val="both"/>
        <w:rPr>
          <w:rFonts w:ascii="Times New Roman" w:eastAsia="Times New Roman" w:hAnsi="Times New Roman" w:cs="Times New Roman"/>
          <w:color w:val="FF0000"/>
          <w:sz w:val="28"/>
          <w:szCs w:val="28"/>
          <w:bdr w:val="none" w:sz="0" w:space="0" w:color="auto" w:frame="1"/>
          <w:lang w:eastAsia="ru-RU"/>
        </w:rPr>
      </w:pPr>
    </w:p>
    <w:p w:rsidR="005E3B01" w:rsidRPr="00092CFA" w:rsidRDefault="005E3B01" w:rsidP="00092CFA">
      <w:pPr>
        <w:jc w:val="both"/>
        <w:rPr>
          <w:rFonts w:ascii="Times New Roman" w:eastAsia="Times New Roman" w:hAnsi="Times New Roman" w:cs="Times New Roman"/>
          <w:color w:val="FF0000"/>
          <w:sz w:val="28"/>
          <w:szCs w:val="28"/>
          <w:bdr w:val="none" w:sz="0" w:space="0" w:color="auto" w:frame="1"/>
          <w:lang w:eastAsia="ru-RU"/>
        </w:rPr>
      </w:pPr>
    </w:p>
    <w:sectPr w:rsidR="005E3B01" w:rsidRPr="00092C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60586"/>
    <w:multiLevelType w:val="multilevel"/>
    <w:tmpl w:val="38E61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EF4431"/>
    <w:multiLevelType w:val="multilevel"/>
    <w:tmpl w:val="8D660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3206F0"/>
    <w:multiLevelType w:val="multilevel"/>
    <w:tmpl w:val="85466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7168D3"/>
    <w:multiLevelType w:val="multilevel"/>
    <w:tmpl w:val="8646C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9D1EC0"/>
    <w:multiLevelType w:val="multilevel"/>
    <w:tmpl w:val="D0E69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1E7275"/>
    <w:multiLevelType w:val="multilevel"/>
    <w:tmpl w:val="7F7AD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662665"/>
    <w:multiLevelType w:val="multilevel"/>
    <w:tmpl w:val="34808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8E2F3E"/>
    <w:multiLevelType w:val="multilevel"/>
    <w:tmpl w:val="13AE5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43497A"/>
    <w:multiLevelType w:val="multilevel"/>
    <w:tmpl w:val="02B05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4E3B91"/>
    <w:multiLevelType w:val="multilevel"/>
    <w:tmpl w:val="BFF48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A266E9"/>
    <w:multiLevelType w:val="hybridMultilevel"/>
    <w:tmpl w:val="7476336A"/>
    <w:lvl w:ilvl="0" w:tplc="67FCBADA">
      <w:numFmt w:val="bullet"/>
      <w:lvlText w:val="-"/>
      <w:lvlJc w:val="left"/>
      <w:pPr>
        <w:ind w:left="1260" w:hanging="360"/>
      </w:pPr>
      <w:rPr>
        <w:rFonts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288A7850"/>
    <w:multiLevelType w:val="multilevel"/>
    <w:tmpl w:val="ED00A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E32A06"/>
    <w:multiLevelType w:val="multilevel"/>
    <w:tmpl w:val="B0845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7F07A2"/>
    <w:multiLevelType w:val="multilevel"/>
    <w:tmpl w:val="EA125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3D45C9"/>
    <w:multiLevelType w:val="multilevel"/>
    <w:tmpl w:val="0680A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587F21"/>
    <w:multiLevelType w:val="multilevel"/>
    <w:tmpl w:val="D18A3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652B45"/>
    <w:multiLevelType w:val="multilevel"/>
    <w:tmpl w:val="7096A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E01967"/>
    <w:multiLevelType w:val="multilevel"/>
    <w:tmpl w:val="707E0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0D3BFC"/>
    <w:multiLevelType w:val="multilevel"/>
    <w:tmpl w:val="ECA2B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DC4ABD"/>
    <w:multiLevelType w:val="multilevel"/>
    <w:tmpl w:val="16507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FA56E3"/>
    <w:multiLevelType w:val="multilevel"/>
    <w:tmpl w:val="1424F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277AF8"/>
    <w:multiLevelType w:val="multilevel"/>
    <w:tmpl w:val="9D741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486219"/>
    <w:multiLevelType w:val="multilevel"/>
    <w:tmpl w:val="5A4EF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85259D"/>
    <w:multiLevelType w:val="multilevel"/>
    <w:tmpl w:val="58D2D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297265"/>
    <w:multiLevelType w:val="multilevel"/>
    <w:tmpl w:val="BB680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95627A5"/>
    <w:multiLevelType w:val="multilevel"/>
    <w:tmpl w:val="6192A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390CC7"/>
    <w:multiLevelType w:val="multilevel"/>
    <w:tmpl w:val="E26CF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C9B2A04"/>
    <w:multiLevelType w:val="multilevel"/>
    <w:tmpl w:val="51DCE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153521"/>
    <w:multiLevelType w:val="multilevel"/>
    <w:tmpl w:val="F3B4E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4F5CD9"/>
    <w:multiLevelType w:val="multilevel"/>
    <w:tmpl w:val="9A065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55421D"/>
    <w:multiLevelType w:val="multilevel"/>
    <w:tmpl w:val="1E90E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6AD633B"/>
    <w:multiLevelType w:val="multilevel"/>
    <w:tmpl w:val="532AC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72E402A"/>
    <w:multiLevelType w:val="multilevel"/>
    <w:tmpl w:val="B9769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490963"/>
    <w:multiLevelType w:val="multilevel"/>
    <w:tmpl w:val="9B22C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B552624"/>
    <w:multiLevelType w:val="hybridMultilevel"/>
    <w:tmpl w:val="00225126"/>
    <w:lvl w:ilvl="0" w:tplc="2D823260">
      <w:start w:val="1"/>
      <w:numFmt w:val="decimal"/>
      <w:lvlText w:val="%1."/>
      <w:lvlJc w:val="left"/>
      <w:pPr>
        <w:ind w:left="735" w:hanging="360"/>
      </w:pPr>
      <w:rPr>
        <w:rFonts w:cs="Times New Roman"/>
      </w:rPr>
    </w:lvl>
    <w:lvl w:ilvl="1" w:tplc="04190019">
      <w:start w:val="1"/>
      <w:numFmt w:val="lowerLetter"/>
      <w:lvlText w:val="%2."/>
      <w:lvlJc w:val="left"/>
      <w:pPr>
        <w:ind w:left="1455" w:hanging="360"/>
      </w:pPr>
      <w:rPr>
        <w:rFonts w:cs="Times New Roman"/>
      </w:rPr>
    </w:lvl>
    <w:lvl w:ilvl="2" w:tplc="0419001B">
      <w:start w:val="1"/>
      <w:numFmt w:val="lowerRoman"/>
      <w:lvlText w:val="%3."/>
      <w:lvlJc w:val="right"/>
      <w:pPr>
        <w:ind w:left="2175" w:hanging="180"/>
      </w:pPr>
      <w:rPr>
        <w:rFonts w:cs="Times New Roman"/>
      </w:rPr>
    </w:lvl>
    <w:lvl w:ilvl="3" w:tplc="0419000F">
      <w:start w:val="1"/>
      <w:numFmt w:val="decimal"/>
      <w:lvlText w:val="%4."/>
      <w:lvlJc w:val="left"/>
      <w:pPr>
        <w:ind w:left="2895" w:hanging="360"/>
      </w:pPr>
      <w:rPr>
        <w:rFonts w:cs="Times New Roman"/>
      </w:rPr>
    </w:lvl>
    <w:lvl w:ilvl="4" w:tplc="04190019">
      <w:start w:val="1"/>
      <w:numFmt w:val="lowerLetter"/>
      <w:lvlText w:val="%5."/>
      <w:lvlJc w:val="left"/>
      <w:pPr>
        <w:ind w:left="3615" w:hanging="360"/>
      </w:pPr>
      <w:rPr>
        <w:rFonts w:cs="Times New Roman"/>
      </w:rPr>
    </w:lvl>
    <w:lvl w:ilvl="5" w:tplc="0419001B">
      <w:start w:val="1"/>
      <w:numFmt w:val="lowerRoman"/>
      <w:lvlText w:val="%6."/>
      <w:lvlJc w:val="right"/>
      <w:pPr>
        <w:ind w:left="4335" w:hanging="180"/>
      </w:pPr>
      <w:rPr>
        <w:rFonts w:cs="Times New Roman"/>
      </w:rPr>
    </w:lvl>
    <w:lvl w:ilvl="6" w:tplc="0419000F">
      <w:start w:val="1"/>
      <w:numFmt w:val="decimal"/>
      <w:lvlText w:val="%7."/>
      <w:lvlJc w:val="left"/>
      <w:pPr>
        <w:ind w:left="5055" w:hanging="360"/>
      </w:pPr>
      <w:rPr>
        <w:rFonts w:cs="Times New Roman"/>
      </w:rPr>
    </w:lvl>
    <w:lvl w:ilvl="7" w:tplc="04190019">
      <w:start w:val="1"/>
      <w:numFmt w:val="lowerLetter"/>
      <w:lvlText w:val="%8."/>
      <w:lvlJc w:val="left"/>
      <w:pPr>
        <w:ind w:left="5775" w:hanging="360"/>
      </w:pPr>
      <w:rPr>
        <w:rFonts w:cs="Times New Roman"/>
      </w:rPr>
    </w:lvl>
    <w:lvl w:ilvl="8" w:tplc="0419001B">
      <w:start w:val="1"/>
      <w:numFmt w:val="lowerRoman"/>
      <w:lvlText w:val="%9."/>
      <w:lvlJc w:val="right"/>
      <w:pPr>
        <w:ind w:left="6495" w:hanging="180"/>
      </w:pPr>
      <w:rPr>
        <w:rFonts w:cs="Times New Roman"/>
      </w:rPr>
    </w:lvl>
  </w:abstractNum>
  <w:abstractNum w:abstractNumId="35" w15:restartNumberingAfterBreak="0">
    <w:nsid w:val="621747EA"/>
    <w:multiLevelType w:val="multilevel"/>
    <w:tmpl w:val="46163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8060CC"/>
    <w:multiLevelType w:val="multilevel"/>
    <w:tmpl w:val="91CEE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9967661"/>
    <w:multiLevelType w:val="multilevel"/>
    <w:tmpl w:val="61A09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A1905A0"/>
    <w:multiLevelType w:val="hybridMultilevel"/>
    <w:tmpl w:val="FD16FA7C"/>
    <w:lvl w:ilvl="0" w:tplc="67FCBADA">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EA630E2"/>
    <w:multiLevelType w:val="multilevel"/>
    <w:tmpl w:val="3922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FE73597"/>
    <w:multiLevelType w:val="multilevel"/>
    <w:tmpl w:val="48960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20E6129"/>
    <w:multiLevelType w:val="multilevel"/>
    <w:tmpl w:val="791A4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3555EA9"/>
    <w:multiLevelType w:val="multilevel"/>
    <w:tmpl w:val="70862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42B696E"/>
    <w:multiLevelType w:val="multilevel"/>
    <w:tmpl w:val="EC8EA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514963"/>
    <w:multiLevelType w:val="multilevel"/>
    <w:tmpl w:val="5D10C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DB446D1"/>
    <w:multiLevelType w:val="multilevel"/>
    <w:tmpl w:val="E6A01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1378B7"/>
    <w:multiLevelType w:val="multilevel"/>
    <w:tmpl w:val="BABEA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F375D2"/>
    <w:multiLevelType w:val="multilevel"/>
    <w:tmpl w:val="B43E4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28696A"/>
    <w:multiLevelType w:val="hybridMultilevel"/>
    <w:tmpl w:val="9CBAFC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9957C2"/>
    <w:multiLevelType w:val="hybridMultilevel"/>
    <w:tmpl w:val="16AE64B4"/>
    <w:lvl w:ilvl="0" w:tplc="9CD41E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0"/>
  </w:num>
  <w:num w:numId="2">
    <w:abstractNumId w:val="4"/>
  </w:num>
  <w:num w:numId="3">
    <w:abstractNumId w:val="18"/>
  </w:num>
  <w:num w:numId="4">
    <w:abstractNumId w:val="32"/>
  </w:num>
  <w:num w:numId="5">
    <w:abstractNumId w:val="0"/>
  </w:num>
  <w:num w:numId="6">
    <w:abstractNumId w:val="1"/>
  </w:num>
  <w:num w:numId="7">
    <w:abstractNumId w:val="22"/>
  </w:num>
  <w:num w:numId="8">
    <w:abstractNumId w:val="9"/>
  </w:num>
  <w:num w:numId="9">
    <w:abstractNumId w:val="19"/>
  </w:num>
  <w:num w:numId="10">
    <w:abstractNumId w:val="10"/>
  </w:num>
  <w:num w:numId="11">
    <w:abstractNumId w:val="38"/>
  </w:num>
  <w:num w:numId="12">
    <w:abstractNumId w:val="23"/>
  </w:num>
  <w:num w:numId="13">
    <w:abstractNumId w:val="33"/>
  </w:num>
  <w:num w:numId="14">
    <w:abstractNumId w:val="27"/>
  </w:num>
  <w:num w:numId="15">
    <w:abstractNumId w:val="11"/>
  </w:num>
  <w:num w:numId="16">
    <w:abstractNumId w:val="12"/>
  </w:num>
  <w:num w:numId="17">
    <w:abstractNumId w:val="46"/>
  </w:num>
  <w:num w:numId="18">
    <w:abstractNumId w:val="42"/>
  </w:num>
  <w:num w:numId="19">
    <w:abstractNumId w:val="5"/>
  </w:num>
  <w:num w:numId="20">
    <w:abstractNumId w:val="21"/>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44"/>
  </w:num>
  <w:num w:numId="24">
    <w:abstractNumId w:val="14"/>
  </w:num>
  <w:num w:numId="25">
    <w:abstractNumId w:val="28"/>
  </w:num>
  <w:num w:numId="26">
    <w:abstractNumId w:val="40"/>
  </w:num>
  <w:num w:numId="27">
    <w:abstractNumId w:val="35"/>
  </w:num>
  <w:num w:numId="28">
    <w:abstractNumId w:val="17"/>
  </w:num>
  <w:num w:numId="29">
    <w:abstractNumId w:val="6"/>
  </w:num>
  <w:num w:numId="30">
    <w:abstractNumId w:val="26"/>
  </w:num>
  <w:num w:numId="31">
    <w:abstractNumId w:val="13"/>
  </w:num>
  <w:num w:numId="32">
    <w:abstractNumId w:val="29"/>
  </w:num>
  <w:num w:numId="33">
    <w:abstractNumId w:val="30"/>
  </w:num>
  <w:num w:numId="34">
    <w:abstractNumId w:val="25"/>
  </w:num>
  <w:num w:numId="35">
    <w:abstractNumId w:val="31"/>
  </w:num>
  <w:num w:numId="36">
    <w:abstractNumId w:val="16"/>
  </w:num>
  <w:num w:numId="37">
    <w:abstractNumId w:val="7"/>
  </w:num>
  <w:num w:numId="38">
    <w:abstractNumId w:val="36"/>
  </w:num>
  <w:num w:numId="39">
    <w:abstractNumId w:val="3"/>
  </w:num>
  <w:num w:numId="40">
    <w:abstractNumId w:val="47"/>
  </w:num>
  <w:num w:numId="41">
    <w:abstractNumId w:val="2"/>
  </w:num>
  <w:num w:numId="42">
    <w:abstractNumId w:val="45"/>
  </w:num>
  <w:num w:numId="43">
    <w:abstractNumId w:val="41"/>
  </w:num>
  <w:num w:numId="44">
    <w:abstractNumId w:val="37"/>
  </w:num>
  <w:num w:numId="45">
    <w:abstractNumId w:val="43"/>
  </w:num>
  <w:num w:numId="46">
    <w:abstractNumId w:val="24"/>
  </w:num>
  <w:num w:numId="47">
    <w:abstractNumId w:val="39"/>
  </w:num>
  <w:num w:numId="48">
    <w:abstractNumId w:val="15"/>
  </w:num>
  <w:num w:numId="49">
    <w:abstractNumId w:val="48"/>
  </w:num>
  <w:num w:numId="50">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C26"/>
    <w:rsid w:val="00020234"/>
    <w:rsid w:val="00033BA3"/>
    <w:rsid w:val="0004453E"/>
    <w:rsid w:val="000539E1"/>
    <w:rsid w:val="000550D6"/>
    <w:rsid w:val="00092CFA"/>
    <w:rsid w:val="000B0427"/>
    <w:rsid w:val="000B1B37"/>
    <w:rsid w:val="000C23A1"/>
    <w:rsid w:val="000D3F69"/>
    <w:rsid w:val="000F6F1F"/>
    <w:rsid w:val="00126933"/>
    <w:rsid w:val="00140ED3"/>
    <w:rsid w:val="00174E1B"/>
    <w:rsid w:val="001824B5"/>
    <w:rsid w:val="001F7AE0"/>
    <w:rsid w:val="00250659"/>
    <w:rsid w:val="00273D39"/>
    <w:rsid w:val="00275DC9"/>
    <w:rsid w:val="002810AB"/>
    <w:rsid w:val="002F32E1"/>
    <w:rsid w:val="002F33D7"/>
    <w:rsid w:val="00302B3B"/>
    <w:rsid w:val="00345031"/>
    <w:rsid w:val="00355B3F"/>
    <w:rsid w:val="00366236"/>
    <w:rsid w:val="00367129"/>
    <w:rsid w:val="00390A2B"/>
    <w:rsid w:val="003A11EE"/>
    <w:rsid w:val="003C0ECD"/>
    <w:rsid w:val="003E42E9"/>
    <w:rsid w:val="003E7453"/>
    <w:rsid w:val="003F0FF1"/>
    <w:rsid w:val="00422C79"/>
    <w:rsid w:val="004500B4"/>
    <w:rsid w:val="004756F5"/>
    <w:rsid w:val="004A6A65"/>
    <w:rsid w:val="0050117B"/>
    <w:rsid w:val="0055437E"/>
    <w:rsid w:val="00563F6D"/>
    <w:rsid w:val="005669B4"/>
    <w:rsid w:val="00570E94"/>
    <w:rsid w:val="00577C82"/>
    <w:rsid w:val="00584A39"/>
    <w:rsid w:val="005A5CC5"/>
    <w:rsid w:val="005E3B01"/>
    <w:rsid w:val="005F7C26"/>
    <w:rsid w:val="00603033"/>
    <w:rsid w:val="00606C52"/>
    <w:rsid w:val="00625FE1"/>
    <w:rsid w:val="00645B75"/>
    <w:rsid w:val="0064704A"/>
    <w:rsid w:val="00676FEC"/>
    <w:rsid w:val="00684400"/>
    <w:rsid w:val="006B2F5D"/>
    <w:rsid w:val="006C06A5"/>
    <w:rsid w:val="0070761C"/>
    <w:rsid w:val="00710D09"/>
    <w:rsid w:val="00737A71"/>
    <w:rsid w:val="00752E4A"/>
    <w:rsid w:val="00785F3D"/>
    <w:rsid w:val="00786FBE"/>
    <w:rsid w:val="007A6F96"/>
    <w:rsid w:val="007D73EC"/>
    <w:rsid w:val="007F2062"/>
    <w:rsid w:val="00801AE3"/>
    <w:rsid w:val="008310B5"/>
    <w:rsid w:val="00852E93"/>
    <w:rsid w:val="00854ADE"/>
    <w:rsid w:val="008A6412"/>
    <w:rsid w:val="00933A99"/>
    <w:rsid w:val="00933BD0"/>
    <w:rsid w:val="009400CB"/>
    <w:rsid w:val="00942872"/>
    <w:rsid w:val="009556BA"/>
    <w:rsid w:val="00991286"/>
    <w:rsid w:val="009D21C2"/>
    <w:rsid w:val="009D3233"/>
    <w:rsid w:val="00A243E5"/>
    <w:rsid w:val="00A3425F"/>
    <w:rsid w:val="00A3610A"/>
    <w:rsid w:val="00A423FC"/>
    <w:rsid w:val="00A45EE8"/>
    <w:rsid w:val="00A712D1"/>
    <w:rsid w:val="00A729A0"/>
    <w:rsid w:val="00A87FE4"/>
    <w:rsid w:val="00AC65D8"/>
    <w:rsid w:val="00B03332"/>
    <w:rsid w:val="00B21D8E"/>
    <w:rsid w:val="00B36F79"/>
    <w:rsid w:val="00B42A05"/>
    <w:rsid w:val="00B51E29"/>
    <w:rsid w:val="00B7081D"/>
    <w:rsid w:val="00BB37BC"/>
    <w:rsid w:val="00BE1E8C"/>
    <w:rsid w:val="00BE5E89"/>
    <w:rsid w:val="00BF2759"/>
    <w:rsid w:val="00C208A9"/>
    <w:rsid w:val="00C330D8"/>
    <w:rsid w:val="00C56576"/>
    <w:rsid w:val="00CF7E79"/>
    <w:rsid w:val="00D00578"/>
    <w:rsid w:val="00D15654"/>
    <w:rsid w:val="00D16B18"/>
    <w:rsid w:val="00D32A82"/>
    <w:rsid w:val="00D35EFC"/>
    <w:rsid w:val="00D36754"/>
    <w:rsid w:val="00D53D10"/>
    <w:rsid w:val="00D8553B"/>
    <w:rsid w:val="00DC0AC7"/>
    <w:rsid w:val="00DF7BFA"/>
    <w:rsid w:val="00E04E32"/>
    <w:rsid w:val="00E05E82"/>
    <w:rsid w:val="00E70F67"/>
    <w:rsid w:val="00E75CEB"/>
    <w:rsid w:val="00F1600C"/>
    <w:rsid w:val="00F358E8"/>
    <w:rsid w:val="00F75D59"/>
    <w:rsid w:val="00FC74D8"/>
    <w:rsid w:val="00FF78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2FB16A-AE18-476B-9A3B-016833258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76FE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76FEC"/>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676F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76FEC"/>
  </w:style>
  <w:style w:type="paragraph" w:styleId="a4">
    <w:name w:val="Balloon Text"/>
    <w:basedOn w:val="a"/>
    <w:link w:val="a5"/>
    <w:uiPriority w:val="99"/>
    <w:semiHidden/>
    <w:unhideWhenUsed/>
    <w:rsid w:val="00C330D8"/>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330D8"/>
    <w:rPr>
      <w:rFonts w:ascii="Segoe UI" w:hAnsi="Segoe UI" w:cs="Segoe UI"/>
      <w:sz w:val="18"/>
      <w:szCs w:val="18"/>
    </w:rPr>
  </w:style>
  <w:style w:type="paragraph" w:styleId="a6">
    <w:name w:val="Body Text Indent"/>
    <w:basedOn w:val="a"/>
    <w:link w:val="a7"/>
    <w:rsid w:val="00B51E29"/>
    <w:pPr>
      <w:spacing w:after="0" w:line="240" w:lineRule="auto"/>
      <w:ind w:right="141"/>
      <w:jc w:val="both"/>
    </w:pPr>
    <w:rPr>
      <w:rFonts w:ascii="Times New Roman" w:eastAsia="Times New Roman" w:hAnsi="Times New Roman" w:cs="Times New Roman"/>
      <w:b/>
      <w:sz w:val="24"/>
      <w:szCs w:val="20"/>
      <w:lang w:val="x-none" w:eastAsia="x-none"/>
    </w:rPr>
  </w:style>
  <w:style w:type="character" w:customStyle="1" w:styleId="a7">
    <w:name w:val="Основной текст с отступом Знак"/>
    <w:basedOn w:val="a0"/>
    <w:link w:val="a6"/>
    <w:rsid w:val="00B51E29"/>
    <w:rPr>
      <w:rFonts w:ascii="Times New Roman" w:eastAsia="Times New Roman" w:hAnsi="Times New Roman" w:cs="Times New Roman"/>
      <w:b/>
      <w:sz w:val="24"/>
      <w:szCs w:val="20"/>
      <w:lang w:val="x-none" w:eastAsia="x-none"/>
    </w:rPr>
  </w:style>
  <w:style w:type="paragraph" w:styleId="2">
    <w:name w:val="Body Text Indent 2"/>
    <w:basedOn w:val="a"/>
    <w:link w:val="20"/>
    <w:rsid w:val="00B51E29"/>
    <w:pPr>
      <w:spacing w:after="0" w:line="240" w:lineRule="auto"/>
      <w:ind w:firstLine="709"/>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B51E29"/>
    <w:rPr>
      <w:rFonts w:ascii="Times New Roman" w:eastAsia="Times New Roman" w:hAnsi="Times New Roman" w:cs="Times New Roman"/>
      <w:sz w:val="24"/>
      <w:szCs w:val="20"/>
      <w:lang w:eastAsia="ru-RU"/>
    </w:rPr>
  </w:style>
  <w:style w:type="paragraph" w:styleId="a8">
    <w:name w:val="Title"/>
    <w:aliases w:val=" Знак,Знак"/>
    <w:basedOn w:val="a"/>
    <w:link w:val="a9"/>
    <w:qFormat/>
    <w:rsid w:val="00B51E29"/>
    <w:pPr>
      <w:spacing w:after="0" w:line="240" w:lineRule="auto"/>
      <w:jc w:val="center"/>
    </w:pPr>
    <w:rPr>
      <w:rFonts w:ascii="Times New Roman" w:eastAsia="Times New Roman" w:hAnsi="Times New Roman" w:cs="Times New Roman"/>
      <w:b/>
      <w:bCs/>
      <w:sz w:val="24"/>
      <w:szCs w:val="24"/>
      <w:lang w:val="x-none" w:eastAsia="x-none"/>
    </w:rPr>
  </w:style>
  <w:style w:type="character" w:customStyle="1" w:styleId="a9">
    <w:name w:val="Название Знак"/>
    <w:aliases w:val=" Знак Знак,Знак Знак"/>
    <w:basedOn w:val="a0"/>
    <w:link w:val="a8"/>
    <w:rsid w:val="00B51E29"/>
    <w:rPr>
      <w:rFonts w:ascii="Times New Roman" w:eastAsia="Times New Roman" w:hAnsi="Times New Roman" w:cs="Times New Roman"/>
      <w:b/>
      <w:bCs/>
      <w:sz w:val="24"/>
      <w:szCs w:val="24"/>
      <w:lang w:val="x-none" w:eastAsia="x-none"/>
    </w:rPr>
  </w:style>
  <w:style w:type="paragraph" w:customStyle="1" w:styleId="11">
    <w:name w:val="Абзац списка1"/>
    <w:basedOn w:val="a"/>
    <w:rsid w:val="00B51E29"/>
    <w:pPr>
      <w:spacing w:after="200" w:line="276" w:lineRule="auto"/>
      <w:ind w:left="720"/>
      <w:contextualSpacing/>
    </w:pPr>
    <w:rPr>
      <w:rFonts w:ascii="Calibri" w:eastAsia="Calibri" w:hAnsi="Calibri" w:cs="Times New Roman"/>
      <w:lang w:eastAsia="ru-RU"/>
    </w:rPr>
  </w:style>
  <w:style w:type="paragraph" w:styleId="aa">
    <w:name w:val="List Paragraph"/>
    <w:basedOn w:val="a"/>
    <w:link w:val="ab"/>
    <w:uiPriority w:val="34"/>
    <w:qFormat/>
    <w:rsid w:val="00250659"/>
    <w:pPr>
      <w:ind w:left="720"/>
      <w:contextualSpacing/>
    </w:pPr>
  </w:style>
  <w:style w:type="character" w:customStyle="1" w:styleId="ab">
    <w:name w:val="Абзац списка Знак"/>
    <w:link w:val="aa"/>
    <w:uiPriority w:val="34"/>
    <w:locked/>
    <w:rsid w:val="0004453E"/>
  </w:style>
  <w:style w:type="character" w:styleId="ac">
    <w:name w:val="Hyperlink"/>
    <w:basedOn w:val="a0"/>
    <w:uiPriority w:val="99"/>
    <w:semiHidden/>
    <w:unhideWhenUsed/>
    <w:rsid w:val="00020234"/>
    <w:rPr>
      <w:color w:val="0000FF"/>
      <w:u w:val="single"/>
    </w:rPr>
  </w:style>
  <w:style w:type="character" w:customStyle="1" w:styleId="ad">
    <w:name w:val="Без интервала Знак"/>
    <w:basedOn w:val="a0"/>
    <w:link w:val="ae"/>
    <w:locked/>
    <w:rsid w:val="005E3B01"/>
    <w:rPr>
      <w:rFonts w:ascii="Calibri" w:hAnsi="Calibri"/>
      <w:sz w:val="20"/>
      <w:szCs w:val="20"/>
      <w:lang w:val="en-US"/>
    </w:rPr>
  </w:style>
  <w:style w:type="paragraph" w:styleId="ae">
    <w:name w:val="No Spacing"/>
    <w:basedOn w:val="a"/>
    <w:link w:val="ad"/>
    <w:qFormat/>
    <w:rsid w:val="005E3B01"/>
    <w:pPr>
      <w:spacing w:after="0" w:line="240" w:lineRule="auto"/>
    </w:pPr>
    <w:rPr>
      <w:rFonts w:ascii="Calibri" w:hAnsi="Calibri"/>
      <w:sz w:val="20"/>
      <w:szCs w:val="20"/>
      <w:lang w:val="en-US"/>
    </w:rPr>
  </w:style>
  <w:style w:type="character" w:customStyle="1" w:styleId="ConsPlusNormal">
    <w:name w:val="ConsPlusNormal Знак"/>
    <w:basedOn w:val="a0"/>
    <w:link w:val="ConsPlusNormal0"/>
    <w:locked/>
    <w:rsid w:val="005E3B01"/>
    <w:rPr>
      <w:rFonts w:ascii="Arial" w:eastAsia="Times New Roman" w:hAnsi="Arial" w:cs="Arial"/>
      <w:sz w:val="20"/>
      <w:szCs w:val="20"/>
      <w:lang w:eastAsia="ru-RU"/>
    </w:rPr>
  </w:style>
  <w:style w:type="paragraph" w:customStyle="1" w:styleId="ConsPlusNormal0">
    <w:name w:val="ConsPlusNormal"/>
    <w:link w:val="ConsPlusNormal"/>
    <w:rsid w:val="005E3B0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1">
    <w:name w:val="Style1"/>
    <w:basedOn w:val="a"/>
    <w:uiPriority w:val="99"/>
    <w:rsid w:val="005E3B01"/>
    <w:pPr>
      <w:widowControl w:val="0"/>
      <w:autoSpaceDE w:val="0"/>
      <w:autoSpaceDN w:val="0"/>
      <w:adjustRightInd w:val="0"/>
      <w:spacing w:after="0" w:line="240" w:lineRule="exact"/>
      <w:jc w:val="both"/>
    </w:pPr>
    <w:rPr>
      <w:rFonts w:ascii="Trebuchet MS" w:eastAsiaTheme="minorEastAsia" w:hAnsi="Trebuchet MS" w:cs="Times New Roman"/>
      <w:sz w:val="24"/>
      <w:szCs w:val="24"/>
      <w:lang w:eastAsia="ru-RU"/>
    </w:rPr>
  </w:style>
  <w:style w:type="character" w:customStyle="1" w:styleId="FontStyle167">
    <w:name w:val="Font Style167"/>
    <w:basedOn w:val="a0"/>
    <w:uiPriority w:val="99"/>
    <w:rsid w:val="005E3B01"/>
    <w:rPr>
      <w:rFonts w:ascii="Trebuchet MS" w:hAnsi="Trebuchet MS" w:cs="Trebuchet MS"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72688">
      <w:bodyDiv w:val="1"/>
      <w:marLeft w:val="0"/>
      <w:marRight w:val="0"/>
      <w:marTop w:val="0"/>
      <w:marBottom w:val="0"/>
      <w:divBdr>
        <w:top w:val="none" w:sz="0" w:space="0" w:color="auto"/>
        <w:left w:val="none" w:sz="0" w:space="0" w:color="auto"/>
        <w:bottom w:val="none" w:sz="0" w:space="0" w:color="auto"/>
        <w:right w:val="none" w:sz="0" w:space="0" w:color="auto"/>
      </w:divBdr>
      <w:divsChild>
        <w:div w:id="1233810294">
          <w:marLeft w:val="0"/>
          <w:marRight w:val="0"/>
          <w:marTop w:val="0"/>
          <w:marBottom w:val="300"/>
          <w:divBdr>
            <w:top w:val="none" w:sz="0" w:space="0" w:color="auto"/>
            <w:left w:val="none" w:sz="0" w:space="0" w:color="auto"/>
            <w:bottom w:val="none" w:sz="0" w:space="0" w:color="auto"/>
            <w:right w:val="none" w:sz="0" w:space="0" w:color="auto"/>
          </w:divBdr>
        </w:div>
      </w:divsChild>
    </w:div>
    <w:div w:id="460194607">
      <w:bodyDiv w:val="1"/>
      <w:marLeft w:val="0"/>
      <w:marRight w:val="0"/>
      <w:marTop w:val="0"/>
      <w:marBottom w:val="0"/>
      <w:divBdr>
        <w:top w:val="none" w:sz="0" w:space="0" w:color="auto"/>
        <w:left w:val="none" w:sz="0" w:space="0" w:color="auto"/>
        <w:bottom w:val="none" w:sz="0" w:space="0" w:color="auto"/>
        <w:right w:val="none" w:sz="0" w:space="0" w:color="auto"/>
      </w:divBdr>
    </w:div>
    <w:div w:id="486870978">
      <w:bodyDiv w:val="1"/>
      <w:marLeft w:val="0"/>
      <w:marRight w:val="0"/>
      <w:marTop w:val="0"/>
      <w:marBottom w:val="0"/>
      <w:divBdr>
        <w:top w:val="none" w:sz="0" w:space="0" w:color="auto"/>
        <w:left w:val="none" w:sz="0" w:space="0" w:color="auto"/>
        <w:bottom w:val="none" w:sz="0" w:space="0" w:color="auto"/>
        <w:right w:val="none" w:sz="0" w:space="0" w:color="auto"/>
      </w:divBdr>
    </w:div>
    <w:div w:id="657156009">
      <w:bodyDiv w:val="1"/>
      <w:marLeft w:val="0"/>
      <w:marRight w:val="0"/>
      <w:marTop w:val="0"/>
      <w:marBottom w:val="0"/>
      <w:divBdr>
        <w:top w:val="none" w:sz="0" w:space="0" w:color="auto"/>
        <w:left w:val="none" w:sz="0" w:space="0" w:color="auto"/>
        <w:bottom w:val="none" w:sz="0" w:space="0" w:color="auto"/>
        <w:right w:val="none" w:sz="0" w:space="0" w:color="auto"/>
      </w:divBdr>
    </w:div>
    <w:div w:id="673072417">
      <w:bodyDiv w:val="1"/>
      <w:marLeft w:val="0"/>
      <w:marRight w:val="0"/>
      <w:marTop w:val="0"/>
      <w:marBottom w:val="0"/>
      <w:divBdr>
        <w:top w:val="none" w:sz="0" w:space="0" w:color="auto"/>
        <w:left w:val="none" w:sz="0" w:space="0" w:color="auto"/>
        <w:bottom w:val="none" w:sz="0" w:space="0" w:color="auto"/>
        <w:right w:val="none" w:sz="0" w:space="0" w:color="auto"/>
      </w:divBdr>
    </w:div>
    <w:div w:id="926882470">
      <w:bodyDiv w:val="1"/>
      <w:marLeft w:val="0"/>
      <w:marRight w:val="0"/>
      <w:marTop w:val="0"/>
      <w:marBottom w:val="0"/>
      <w:divBdr>
        <w:top w:val="none" w:sz="0" w:space="0" w:color="auto"/>
        <w:left w:val="none" w:sz="0" w:space="0" w:color="auto"/>
        <w:bottom w:val="none" w:sz="0" w:space="0" w:color="auto"/>
        <w:right w:val="none" w:sz="0" w:space="0" w:color="auto"/>
      </w:divBdr>
    </w:div>
    <w:div w:id="984966490">
      <w:bodyDiv w:val="1"/>
      <w:marLeft w:val="0"/>
      <w:marRight w:val="0"/>
      <w:marTop w:val="0"/>
      <w:marBottom w:val="0"/>
      <w:divBdr>
        <w:top w:val="none" w:sz="0" w:space="0" w:color="auto"/>
        <w:left w:val="none" w:sz="0" w:space="0" w:color="auto"/>
        <w:bottom w:val="none" w:sz="0" w:space="0" w:color="auto"/>
        <w:right w:val="none" w:sz="0" w:space="0" w:color="auto"/>
      </w:divBdr>
    </w:div>
    <w:div w:id="1413116851">
      <w:bodyDiv w:val="1"/>
      <w:marLeft w:val="0"/>
      <w:marRight w:val="0"/>
      <w:marTop w:val="0"/>
      <w:marBottom w:val="0"/>
      <w:divBdr>
        <w:top w:val="none" w:sz="0" w:space="0" w:color="auto"/>
        <w:left w:val="none" w:sz="0" w:space="0" w:color="auto"/>
        <w:bottom w:val="none" w:sz="0" w:space="0" w:color="auto"/>
        <w:right w:val="none" w:sz="0" w:space="0" w:color="auto"/>
      </w:divBdr>
    </w:div>
    <w:div w:id="1510634358">
      <w:bodyDiv w:val="1"/>
      <w:marLeft w:val="0"/>
      <w:marRight w:val="0"/>
      <w:marTop w:val="0"/>
      <w:marBottom w:val="0"/>
      <w:divBdr>
        <w:top w:val="none" w:sz="0" w:space="0" w:color="auto"/>
        <w:left w:val="none" w:sz="0" w:space="0" w:color="auto"/>
        <w:bottom w:val="none" w:sz="0" w:space="0" w:color="auto"/>
        <w:right w:val="none" w:sz="0" w:space="0" w:color="auto"/>
      </w:divBdr>
    </w:div>
    <w:div w:id="1805661101">
      <w:bodyDiv w:val="1"/>
      <w:marLeft w:val="0"/>
      <w:marRight w:val="0"/>
      <w:marTop w:val="0"/>
      <w:marBottom w:val="0"/>
      <w:divBdr>
        <w:top w:val="none" w:sz="0" w:space="0" w:color="auto"/>
        <w:left w:val="none" w:sz="0" w:space="0" w:color="auto"/>
        <w:bottom w:val="none" w:sz="0" w:space="0" w:color="auto"/>
        <w:right w:val="none" w:sz="0" w:space="0" w:color="auto"/>
      </w:divBdr>
    </w:div>
    <w:div w:id="1841695678">
      <w:bodyDiv w:val="1"/>
      <w:marLeft w:val="0"/>
      <w:marRight w:val="0"/>
      <w:marTop w:val="0"/>
      <w:marBottom w:val="0"/>
      <w:divBdr>
        <w:top w:val="none" w:sz="0" w:space="0" w:color="auto"/>
        <w:left w:val="none" w:sz="0" w:space="0" w:color="auto"/>
        <w:bottom w:val="none" w:sz="0" w:space="0" w:color="auto"/>
        <w:right w:val="none" w:sz="0" w:space="0" w:color="auto"/>
      </w:divBdr>
    </w:div>
    <w:div w:id="195188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992</TotalTime>
  <Pages>12</Pages>
  <Words>3902</Words>
  <Characters>22246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97</cp:revision>
  <cp:lastPrinted>2017-07-14T11:39:00Z</cp:lastPrinted>
  <dcterms:created xsi:type="dcterms:W3CDTF">2017-04-04T07:06:00Z</dcterms:created>
  <dcterms:modified xsi:type="dcterms:W3CDTF">2017-07-14T12:26:00Z</dcterms:modified>
</cp:coreProperties>
</file>