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624A" w:rsidRDefault="0057624A" w:rsidP="0057624A">
      <w:pPr>
        <w:jc w:val="center"/>
        <w:rPr>
          <w:b/>
          <w:sz w:val="28"/>
          <w:szCs w:val="28"/>
        </w:rPr>
      </w:pPr>
      <w:r>
        <w:rPr>
          <w:b/>
          <w:sz w:val="28"/>
          <w:szCs w:val="28"/>
        </w:rPr>
        <w:t>Доклад с руководством по соблюдению обязательных требований трудового законодательства, дающий разъяснение, какое поведение является правомерным за 2 квартал 2019 года</w:t>
      </w:r>
    </w:p>
    <w:p w:rsidR="0057624A" w:rsidRDefault="0057624A" w:rsidP="0057624A">
      <w:pPr>
        <w:jc w:val="center"/>
        <w:rPr>
          <w:b/>
          <w:sz w:val="28"/>
          <w:szCs w:val="28"/>
        </w:rPr>
      </w:pPr>
    </w:p>
    <w:p w:rsidR="0057624A" w:rsidRDefault="0057624A" w:rsidP="0057624A">
      <w:pPr>
        <w:ind w:firstLine="709"/>
        <w:jc w:val="both"/>
        <w:rPr>
          <w:sz w:val="28"/>
          <w:szCs w:val="28"/>
        </w:rPr>
      </w:pPr>
      <w:r>
        <w:rPr>
          <w:sz w:val="28"/>
          <w:szCs w:val="28"/>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57624A" w:rsidRDefault="0057624A" w:rsidP="0057624A">
      <w:pPr>
        <w:ind w:firstLine="709"/>
        <w:jc w:val="both"/>
        <w:rPr>
          <w:sz w:val="28"/>
          <w:szCs w:val="28"/>
        </w:rPr>
      </w:pPr>
      <w:r>
        <w:rPr>
          <w:sz w:val="28"/>
          <w:szCs w:val="28"/>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57624A" w:rsidRDefault="0057624A" w:rsidP="0057624A">
      <w:pPr>
        <w:ind w:firstLine="709"/>
        <w:jc w:val="both"/>
        <w:rPr>
          <w:sz w:val="28"/>
          <w:szCs w:val="28"/>
        </w:rPr>
      </w:pPr>
      <w:r>
        <w:rPr>
          <w:sz w:val="28"/>
          <w:szCs w:val="28"/>
        </w:rPr>
        <w:t>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защиты трудовых прав и свобод граждан, включая право на безопасные условия труда; обеспечению соблюдения работодателями трудового законодательства и иных нормативных правовых актов, содержащих нормы трудового права.</w:t>
      </w:r>
    </w:p>
    <w:p w:rsidR="0057624A" w:rsidRDefault="0057624A" w:rsidP="0057624A">
      <w:pPr>
        <w:ind w:firstLine="709"/>
        <w:jc w:val="both"/>
        <w:rPr>
          <w:sz w:val="28"/>
          <w:szCs w:val="28"/>
        </w:rPr>
      </w:pPr>
      <w:r>
        <w:rPr>
          <w:sz w:val="28"/>
          <w:szCs w:val="28"/>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57624A" w:rsidRDefault="0057624A" w:rsidP="0057624A">
      <w:pPr>
        <w:ind w:firstLine="709"/>
        <w:jc w:val="both"/>
        <w:rPr>
          <w:sz w:val="28"/>
          <w:szCs w:val="28"/>
        </w:rPr>
      </w:pPr>
      <w:r>
        <w:rPr>
          <w:sz w:val="28"/>
          <w:szCs w:val="28"/>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57624A" w:rsidRDefault="0057624A" w:rsidP="0057624A">
      <w:pPr>
        <w:ind w:firstLine="709"/>
        <w:jc w:val="both"/>
        <w:rPr>
          <w:sz w:val="28"/>
          <w:szCs w:val="28"/>
        </w:rPr>
      </w:pPr>
    </w:p>
    <w:p w:rsidR="0057624A" w:rsidRDefault="0057624A" w:rsidP="0057624A">
      <w:pPr>
        <w:pStyle w:val="a4"/>
        <w:jc w:val="center"/>
        <w:rPr>
          <w:rFonts w:ascii="Times New Roman" w:hAnsi="Times New Roman" w:cs="Times New Roman"/>
          <w:b/>
          <w:color w:val="000000"/>
          <w:sz w:val="28"/>
          <w:szCs w:val="28"/>
        </w:rPr>
      </w:pPr>
      <w:r>
        <w:rPr>
          <w:rFonts w:ascii="Times New Roman" w:hAnsi="Times New Roman" w:cs="Times New Roman"/>
          <w:b/>
          <w:color w:val="000000"/>
          <w:sz w:val="28"/>
          <w:szCs w:val="28"/>
        </w:rPr>
        <w:t>Изменения в Трудовом кодексе РФ и иных нормативно-правовых актах, регулирующих трудовое законодательство РФ</w:t>
      </w:r>
    </w:p>
    <w:p w:rsidR="0057624A" w:rsidRDefault="0057624A" w:rsidP="0057624A">
      <w:pPr>
        <w:pStyle w:val="a4"/>
        <w:rPr>
          <w:rFonts w:ascii="Times New Roman" w:hAnsi="Times New Roman" w:cs="Times New Roman"/>
          <w:color w:val="000000"/>
          <w:sz w:val="28"/>
          <w:szCs w:val="28"/>
        </w:rPr>
      </w:pPr>
    </w:p>
    <w:p w:rsidR="0057624A" w:rsidRDefault="0057624A" w:rsidP="0057624A">
      <w:pPr>
        <w:pStyle w:val="a4"/>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Во втором квартале 2019 года внесен ряд поправок в Трудовое законодательство РФ.</w:t>
      </w:r>
    </w:p>
    <w:p w:rsidR="0057624A" w:rsidRDefault="0057624A" w:rsidP="0057624A">
      <w:pPr>
        <w:pStyle w:val="a4"/>
        <w:ind w:firstLine="709"/>
        <w:jc w:val="both"/>
        <w:rPr>
          <w:rFonts w:ascii="Times New Roman" w:hAnsi="Times New Roman" w:cs="Times New Roman"/>
          <w:color w:val="000000"/>
          <w:sz w:val="28"/>
          <w:szCs w:val="28"/>
        </w:rPr>
      </w:pPr>
    </w:p>
    <w:p w:rsidR="0057624A" w:rsidRPr="00B02A39" w:rsidRDefault="0057624A" w:rsidP="0057624A">
      <w:pPr>
        <w:ind w:firstLine="709"/>
        <w:jc w:val="both"/>
        <w:rPr>
          <w:rFonts w:eastAsiaTheme="minorHAnsi" w:cstheme="minorBidi"/>
          <w:b/>
          <w:bCs/>
          <w:sz w:val="28"/>
          <w:szCs w:val="30"/>
          <w:shd w:val="clear" w:color="auto" w:fill="FFFFFF"/>
          <w:lang w:eastAsia="en-US"/>
        </w:rPr>
      </w:pPr>
      <w:r w:rsidRPr="00B02A39">
        <w:rPr>
          <w:rFonts w:eastAsiaTheme="minorHAnsi" w:cstheme="minorBidi"/>
          <w:b/>
          <w:bCs/>
          <w:sz w:val="28"/>
          <w:szCs w:val="30"/>
          <w:shd w:val="clear" w:color="auto" w:fill="FFFFFF"/>
          <w:lang w:eastAsia="en-US"/>
        </w:rPr>
        <w:t>1 апреля 2019 года вступила в силу новая редакция Трудового кодекса РФ. Законодатели изменили перечень документов, которые работодатель должен получить от работника при трудоустройстве.</w:t>
      </w:r>
    </w:p>
    <w:p w:rsidR="0057624A" w:rsidRPr="00B02A39" w:rsidRDefault="0057624A" w:rsidP="0057624A">
      <w:pPr>
        <w:ind w:firstLine="709"/>
        <w:jc w:val="both"/>
        <w:rPr>
          <w:rFonts w:eastAsiaTheme="minorHAnsi" w:cstheme="minorBidi"/>
          <w:bCs/>
          <w:sz w:val="28"/>
          <w:szCs w:val="30"/>
          <w:shd w:val="clear" w:color="auto" w:fill="FFFFFF"/>
          <w:lang w:eastAsia="en-US"/>
        </w:rPr>
      </w:pP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 xml:space="preserve">Редакцию Трудового кодекса РФ изменил Федеральный закон от 01.04.2019 N 48-ФЗ, вступивший в силу со дня официального опубликования </w:t>
      </w:r>
      <w:r w:rsidRPr="00B02A39">
        <w:rPr>
          <w:rFonts w:eastAsiaTheme="minorHAnsi" w:cstheme="minorBidi"/>
          <w:bCs/>
          <w:sz w:val="28"/>
          <w:szCs w:val="30"/>
          <w:shd w:val="clear" w:color="auto" w:fill="FFFFFF"/>
          <w:lang w:eastAsia="en-US"/>
        </w:rPr>
        <w:lastRenderedPageBreak/>
        <w:t>(опубликован на Официальном интерн</w:t>
      </w:r>
      <w:r>
        <w:rPr>
          <w:rFonts w:eastAsiaTheme="minorHAnsi" w:cstheme="minorBidi"/>
          <w:bCs/>
          <w:sz w:val="28"/>
          <w:szCs w:val="30"/>
          <w:shd w:val="clear" w:color="auto" w:fill="FFFFFF"/>
          <w:lang w:eastAsia="en-US"/>
        </w:rPr>
        <w:t xml:space="preserve">ет-портале правовой информации </w:t>
      </w:r>
      <w:r w:rsidRPr="00B02A39">
        <w:rPr>
          <w:rFonts w:eastAsiaTheme="minorHAnsi" w:cstheme="minorBidi"/>
          <w:bCs/>
          <w:sz w:val="28"/>
          <w:szCs w:val="30"/>
          <w:shd w:val="clear" w:color="auto" w:fill="FFFFFF"/>
          <w:lang w:eastAsia="en-US"/>
        </w:rPr>
        <w:t xml:space="preserve"> 01.04.2019). Законодатели уточнили перечень обязательных документов при трудоустройстве граждан в связи с отменой СНИЛС.</w:t>
      </w:r>
    </w:p>
    <w:p w:rsidR="0057624A" w:rsidRPr="00B02A39" w:rsidRDefault="0057624A" w:rsidP="0057624A">
      <w:pPr>
        <w:ind w:firstLine="709"/>
        <w:jc w:val="both"/>
        <w:rPr>
          <w:rFonts w:eastAsiaTheme="minorHAnsi" w:cstheme="minorBidi"/>
          <w:bCs/>
          <w:sz w:val="28"/>
          <w:szCs w:val="30"/>
          <w:shd w:val="clear" w:color="auto" w:fill="FFFFFF"/>
          <w:lang w:eastAsia="en-US"/>
        </w:rPr>
      </w:pPr>
    </w:p>
    <w:p w:rsidR="0057624A" w:rsidRPr="00B02A39" w:rsidRDefault="0057624A" w:rsidP="0057624A">
      <w:pPr>
        <w:ind w:firstLine="709"/>
        <w:jc w:val="both"/>
        <w:rPr>
          <w:rFonts w:eastAsiaTheme="minorHAnsi" w:cstheme="minorBidi"/>
          <w:b/>
          <w:bCs/>
          <w:sz w:val="28"/>
          <w:szCs w:val="30"/>
          <w:shd w:val="clear" w:color="auto" w:fill="FFFFFF"/>
          <w:lang w:eastAsia="en-US"/>
        </w:rPr>
      </w:pPr>
      <w:r w:rsidRPr="00B02A39">
        <w:rPr>
          <w:rFonts w:eastAsiaTheme="minorHAnsi" w:cstheme="minorBidi"/>
          <w:b/>
          <w:bCs/>
          <w:sz w:val="28"/>
          <w:szCs w:val="30"/>
          <w:shd w:val="clear" w:color="auto" w:fill="FFFFFF"/>
          <w:lang w:eastAsia="en-US"/>
        </w:rPr>
        <w:t>Какие документы необходимы для трудоустройства</w:t>
      </w:r>
    </w:p>
    <w:p w:rsidR="0057624A" w:rsidRPr="00B02A39" w:rsidRDefault="0057624A" w:rsidP="0057624A">
      <w:pPr>
        <w:ind w:firstLine="709"/>
        <w:jc w:val="both"/>
        <w:rPr>
          <w:rFonts w:eastAsiaTheme="minorHAnsi" w:cstheme="minorBidi"/>
          <w:bCs/>
          <w:sz w:val="28"/>
          <w:szCs w:val="30"/>
          <w:shd w:val="clear" w:color="auto" w:fill="FFFFFF"/>
          <w:lang w:eastAsia="en-US"/>
        </w:rPr>
      </w:pP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В соответствии с новой редакцией статьи 65 ТК РФ в числе прочих документов при трудоустройстве работник должен предоставить работодателю вместо упраздненного СНИЛС документ, подтверждающий регистрацию в системе индивидуального (персонифицированного) учета, в том числе в форме электронного документа.</w:t>
      </w: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В соответствии еще с одним новым требованием данной статьи:</w:t>
      </w: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При заключении трудового договора впервые работодателем оформляется трудовая книжка. В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Пенсионного фонда Российской Федерации сведения, необходимые для регистрации указанного лица в системе индивидуального (персонифицированного) учета.</w:t>
      </w: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Новая редакция статьи 303 ТК РФ «Заключение труд</w:t>
      </w:r>
      <w:r>
        <w:rPr>
          <w:rFonts w:eastAsiaTheme="minorHAnsi" w:cstheme="minorBidi"/>
          <w:bCs/>
          <w:sz w:val="28"/>
          <w:szCs w:val="30"/>
          <w:shd w:val="clear" w:color="auto" w:fill="FFFFFF"/>
          <w:lang w:eastAsia="en-US"/>
        </w:rPr>
        <w:t>ового договора с работодателем -</w:t>
      </w:r>
      <w:r w:rsidRPr="00B02A39">
        <w:rPr>
          <w:rFonts w:eastAsiaTheme="minorHAnsi" w:cstheme="minorBidi"/>
          <w:bCs/>
          <w:sz w:val="28"/>
          <w:szCs w:val="30"/>
          <w:shd w:val="clear" w:color="auto" w:fill="FFFFFF"/>
          <w:lang w:eastAsia="en-US"/>
        </w:rPr>
        <w:t xml:space="preserve"> физическим лицом» обязывает также индивидуальных предпринимателей направ</w:t>
      </w:r>
      <w:r>
        <w:rPr>
          <w:rFonts w:eastAsiaTheme="minorHAnsi" w:cstheme="minorBidi"/>
          <w:bCs/>
          <w:sz w:val="28"/>
          <w:szCs w:val="30"/>
          <w:shd w:val="clear" w:color="auto" w:fill="FFFFFF"/>
          <w:lang w:eastAsia="en-US"/>
        </w:rPr>
        <w:t>л</w:t>
      </w:r>
      <w:r w:rsidRPr="00B02A39">
        <w:rPr>
          <w:rFonts w:eastAsiaTheme="minorHAnsi" w:cstheme="minorBidi"/>
          <w:bCs/>
          <w:sz w:val="28"/>
          <w:szCs w:val="30"/>
          <w:shd w:val="clear" w:color="auto" w:fill="FFFFFF"/>
          <w:lang w:eastAsia="en-US"/>
        </w:rPr>
        <w:t>ять в соответствующий территориальный орган ПФР необходимые для регистрации в системе индивидуального (персонифицированного) учета лиц данные на работников, которые трудоустраиваются на работу впервые</w:t>
      </w:r>
      <w:r>
        <w:rPr>
          <w:rFonts w:eastAsiaTheme="minorHAnsi" w:cstheme="minorBidi"/>
          <w:bCs/>
          <w:sz w:val="28"/>
          <w:szCs w:val="30"/>
          <w:shd w:val="clear" w:color="auto" w:fill="FFFFFF"/>
          <w:lang w:eastAsia="en-US"/>
        </w:rPr>
        <w:t>,</w:t>
      </w:r>
      <w:r w:rsidRPr="00B02A39">
        <w:rPr>
          <w:rFonts w:eastAsiaTheme="minorHAnsi" w:cstheme="minorBidi"/>
          <w:bCs/>
          <w:sz w:val="28"/>
          <w:szCs w:val="30"/>
          <w:shd w:val="clear" w:color="auto" w:fill="FFFFFF"/>
          <w:lang w:eastAsia="en-US"/>
        </w:rPr>
        <w:t xml:space="preserve"> и на которых еще не был открыт индивидуальный лицевой счет.</w:t>
      </w:r>
    </w:p>
    <w:p w:rsidR="0057624A" w:rsidRPr="00B02A39" w:rsidRDefault="0057624A" w:rsidP="0057624A">
      <w:pPr>
        <w:ind w:firstLine="709"/>
        <w:jc w:val="both"/>
        <w:rPr>
          <w:rFonts w:eastAsiaTheme="minorHAnsi" w:cstheme="minorBidi"/>
          <w:bCs/>
          <w:sz w:val="28"/>
          <w:szCs w:val="30"/>
          <w:shd w:val="clear" w:color="auto" w:fill="FFFFFF"/>
          <w:lang w:eastAsia="en-US"/>
        </w:rPr>
      </w:pPr>
    </w:p>
    <w:p w:rsidR="0057624A" w:rsidRPr="00B02A39" w:rsidRDefault="0057624A" w:rsidP="0057624A">
      <w:pPr>
        <w:ind w:firstLine="709"/>
        <w:jc w:val="both"/>
        <w:rPr>
          <w:rFonts w:eastAsiaTheme="minorHAnsi" w:cstheme="minorBidi"/>
          <w:b/>
          <w:bCs/>
          <w:sz w:val="28"/>
          <w:szCs w:val="30"/>
          <w:shd w:val="clear" w:color="auto" w:fill="FFFFFF"/>
          <w:lang w:eastAsia="en-US"/>
        </w:rPr>
      </w:pPr>
      <w:r w:rsidRPr="00B02A39">
        <w:rPr>
          <w:rFonts w:eastAsiaTheme="minorHAnsi" w:cstheme="minorBidi"/>
          <w:b/>
          <w:bCs/>
          <w:sz w:val="28"/>
          <w:szCs w:val="30"/>
          <w:shd w:val="clear" w:color="auto" w:fill="FFFFFF"/>
          <w:lang w:eastAsia="en-US"/>
        </w:rPr>
        <w:t>Дистанционные работники</w:t>
      </w:r>
    </w:p>
    <w:p w:rsidR="0057624A" w:rsidRPr="00B02A39" w:rsidRDefault="0057624A" w:rsidP="0057624A">
      <w:pPr>
        <w:ind w:firstLine="709"/>
        <w:jc w:val="both"/>
        <w:rPr>
          <w:rFonts w:eastAsiaTheme="minorHAnsi" w:cstheme="minorBidi"/>
          <w:bCs/>
          <w:sz w:val="28"/>
          <w:szCs w:val="30"/>
          <w:shd w:val="clear" w:color="auto" w:fill="FFFFFF"/>
          <w:lang w:eastAsia="en-US"/>
        </w:rPr>
      </w:pPr>
    </w:p>
    <w:p w:rsidR="0057624A" w:rsidRPr="00B02A39" w:rsidRDefault="0057624A" w:rsidP="0057624A">
      <w:pPr>
        <w:ind w:firstLine="709"/>
        <w:jc w:val="both"/>
        <w:rPr>
          <w:rFonts w:eastAsiaTheme="minorHAnsi" w:cstheme="minorBidi"/>
          <w:bCs/>
          <w:sz w:val="28"/>
          <w:szCs w:val="30"/>
          <w:shd w:val="clear" w:color="auto" w:fill="FFFFFF"/>
          <w:lang w:eastAsia="en-US"/>
        </w:rPr>
      </w:pPr>
      <w:r w:rsidRPr="00B02A39">
        <w:rPr>
          <w:rFonts w:eastAsiaTheme="minorHAnsi" w:cstheme="minorBidi"/>
          <w:bCs/>
          <w:sz w:val="28"/>
          <w:szCs w:val="30"/>
          <w:shd w:val="clear" w:color="auto" w:fill="FFFFFF"/>
          <w:lang w:eastAsia="en-US"/>
        </w:rPr>
        <w:t>Нормами статьи 312.2 ТК РФ предусмотрено, что</w:t>
      </w:r>
      <w:r>
        <w:rPr>
          <w:rFonts w:eastAsiaTheme="minorHAnsi" w:cstheme="minorBidi"/>
          <w:bCs/>
          <w:sz w:val="28"/>
          <w:szCs w:val="30"/>
          <w:shd w:val="clear" w:color="auto" w:fill="FFFFFF"/>
          <w:lang w:eastAsia="en-US"/>
        </w:rPr>
        <w:t>,</w:t>
      </w:r>
      <w:r w:rsidRPr="00B02A39">
        <w:rPr>
          <w:rFonts w:eastAsiaTheme="minorHAnsi" w:cstheme="minorBidi"/>
          <w:bCs/>
          <w:sz w:val="28"/>
          <w:szCs w:val="30"/>
          <w:shd w:val="clear" w:color="auto" w:fill="FFFFFF"/>
          <w:lang w:eastAsia="en-US"/>
        </w:rPr>
        <w:t xml:space="preserve"> если работодатель заключает с дистанционным работником трудовой договор путем обмена электронными документами, а работник трудоустраивается впервые, он должен самостоятельно получить документ, подтверждающий регистрацию в системе индивидуального (персонифицированного) учета, в том числе в форме электронного </w:t>
      </w:r>
      <w:r>
        <w:rPr>
          <w:rFonts w:eastAsiaTheme="minorHAnsi" w:cstheme="minorBidi"/>
          <w:bCs/>
          <w:sz w:val="28"/>
          <w:szCs w:val="30"/>
          <w:shd w:val="clear" w:color="auto" w:fill="FFFFFF"/>
          <w:lang w:eastAsia="en-US"/>
        </w:rPr>
        <w:t>документа. Затем он должен пред</w:t>
      </w:r>
      <w:r w:rsidRPr="00B02A39">
        <w:rPr>
          <w:rFonts w:eastAsiaTheme="minorHAnsi" w:cstheme="minorBidi"/>
          <w:bCs/>
          <w:sz w:val="28"/>
          <w:szCs w:val="30"/>
          <w:shd w:val="clear" w:color="auto" w:fill="FFFFFF"/>
          <w:lang w:eastAsia="en-US"/>
        </w:rPr>
        <w:t>ставить такой документ работодателю.</w:t>
      </w:r>
    </w:p>
    <w:p w:rsidR="0057624A" w:rsidRDefault="0057624A" w:rsidP="0057624A">
      <w:pPr>
        <w:pStyle w:val="a4"/>
        <w:ind w:firstLine="709"/>
        <w:jc w:val="both"/>
        <w:rPr>
          <w:rFonts w:ascii="Times New Roman" w:hAnsi="Times New Roman" w:cs="Times New Roman"/>
          <w:color w:val="000000"/>
          <w:sz w:val="28"/>
          <w:szCs w:val="28"/>
        </w:rPr>
      </w:pPr>
    </w:p>
    <w:p w:rsidR="0057624A" w:rsidRDefault="0057624A" w:rsidP="0057624A">
      <w:pPr>
        <w:pStyle w:val="a4"/>
        <w:ind w:firstLine="709"/>
        <w:jc w:val="center"/>
        <w:rPr>
          <w:rFonts w:ascii="Times New Roman" w:hAnsi="Times New Roman" w:cs="Times New Roman"/>
          <w:b/>
          <w:color w:val="000000"/>
          <w:sz w:val="28"/>
          <w:szCs w:val="28"/>
        </w:rPr>
      </w:pPr>
    </w:p>
    <w:p w:rsidR="0057624A" w:rsidRDefault="0057624A" w:rsidP="0057624A">
      <w:pPr>
        <w:shd w:val="clear" w:color="auto" w:fill="FFFFFF"/>
        <w:spacing w:line="360" w:lineRule="atLeast"/>
        <w:ind w:firstLine="709"/>
        <w:rPr>
          <w:rFonts w:cs="Arial"/>
          <w:b/>
          <w:sz w:val="28"/>
          <w:szCs w:val="21"/>
        </w:rPr>
      </w:pPr>
      <w:r w:rsidRPr="00A6669D">
        <w:rPr>
          <w:rFonts w:cs="Arial"/>
          <w:b/>
          <w:sz w:val="28"/>
          <w:szCs w:val="21"/>
        </w:rPr>
        <w:t>9 апреля 2019 года  введены в действие Правила по охране труда при эксплуатации промышленного транспорта, утвержденные приказом Минтруда России от 27.08.2018 N 553н.</w:t>
      </w:r>
    </w:p>
    <w:p w:rsidR="0057624A" w:rsidRPr="00A6669D" w:rsidRDefault="0057624A" w:rsidP="0057624A">
      <w:pPr>
        <w:shd w:val="clear" w:color="auto" w:fill="FFFFFF"/>
        <w:spacing w:line="360" w:lineRule="atLeast"/>
        <w:ind w:firstLine="709"/>
        <w:rPr>
          <w:rFonts w:cs="Arial"/>
          <w:b/>
          <w:sz w:val="28"/>
          <w:szCs w:val="21"/>
        </w:rPr>
      </w:pP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Правилами установлены государственные нормативные требования охраны труда, предъявляемые к организации и осуществлению работ, связанных с эксплуатацией, техобслуживанием и ремонтом:</w:t>
      </w:r>
    </w:p>
    <w:p w:rsidR="0057624A" w:rsidRPr="00A6669D" w:rsidRDefault="0057624A" w:rsidP="0057624A">
      <w:pPr>
        <w:numPr>
          <w:ilvl w:val="0"/>
          <w:numId w:val="7"/>
        </w:numPr>
        <w:shd w:val="clear" w:color="auto" w:fill="FFFFFF"/>
        <w:spacing w:line="360" w:lineRule="atLeast"/>
        <w:ind w:left="0" w:firstLine="709"/>
        <w:rPr>
          <w:rFonts w:cs="Arial"/>
          <w:sz w:val="28"/>
          <w:szCs w:val="21"/>
        </w:rPr>
      </w:pPr>
      <w:r w:rsidRPr="00A6669D">
        <w:rPr>
          <w:rFonts w:cs="Arial"/>
          <w:sz w:val="28"/>
          <w:szCs w:val="21"/>
        </w:rPr>
        <w:lastRenderedPageBreak/>
        <w:t>Напольного колесного промышленного транспорта (автопогрузчики и электропогрузчики, автокары и электрокары, грузовые тележки и вагонетки);</w:t>
      </w:r>
    </w:p>
    <w:p w:rsidR="0057624A" w:rsidRPr="00A6669D" w:rsidRDefault="0057624A" w:rsidP="0057624A">
      <w:pPr>
        <w:numPr>
          <w:ilvl w:val="0"/>
          <w:numId w:val="7"/>
        </w:numPr>
        <w:shd w:val="clear" w:color="auto" w:fill="FFFFFF"/>
        <w:spacing w:line="360" w:lineRule="atLeast"/>
        <w:ind w:left="0" w:firstLine="709"/>
        <w:rPr>
          <w:rFonts w:cs="Arial"/>
          <w:sz w:val="28"/>
          <w:szCs w:val="21"/>
        </w:rPr>
      </w:pPr>
      <w:r w:rsidRPr="00A6669D">
        <w:rPr>
          <w:rFonts w:cs="Arial"/>
          <w:sz w:val="28"/>
          <w:szCs w:val="21"/>
        </w:rPr>
        <w:t>Промышленного транспорта непрерывного действия (конвейеры всех типов, рольганги, транспортеры, трубопроводный транспорт и пневмотранспорт).</w:t>
      </w: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Работодатель обязан обеспечить:</w:t>
      </w:r>
    </w:p>
    <w:p w:rsidR="0057624A" w:rsidRPr="00A6669D" w:rsidRDefault="0057624A" w:rsidP="0057624A">
      <w:pPr>
        <w:numPr>
          <w:ilvl w:val="0"/>
          <w:numId w:val="8"/>
        </w:numPr>
        <w:shd w:val="clear" w:color="auto" w:fill="FFFFFF"/>
        <w:spacing w:line="360" w:lineRule="atLeast"/>
        <w:ind w:left="0" w:firstLine="709"/>
        <w:rPr>
          <w:rFonts w:cs="Arial"/>
          <w:sz w:val="28"/>
          <w:szCs w:val="21"/>
        </w:rPr>
      </w:pPr>
      <w:r w:rsidRPr="00A6669D">
        <w:rPr>
          <w:rFonts w:cs="Arial"/>
          <w:sz w:val="28"/>
          <w:szCs w:val="21"/>
        </w:rPr>
        <w:t>безопасную эксплуатацию промышленного транспорта и технологического оборудования и их содержание в исправном состоянии в соответствии с требованиями Правил и технической (эксплуатационной) документации организации-изготовителя;</w:t>
      </w:r>
    </w:p>
    <w:p w:rsidR="0057624A" w:rsidRPr="00A6669D" w:rsidRDefault="0057624A" w:rsidP="0057624A">
      <w:pPr>
        <w:numPr>
          <w:ilvl w:val="0"/>
          <w:numId w:val="8"/>
        </w:numPr>
        <w:shd w:val="clear" w:color="auto" w:fill="FFFFFF"/>
        <w:spacing w:line="360" w:lineRule="atLeast"/>
        <w:ind w:left="0" w:firstLine="709"/>
        <w:rPr>
          <w:rFonts w:cs="Arial"/>
          <w:sz w:val="28"/>
          <w:szCs w:val="21"/>
        </w:rPr>
      </w:pPr>
      <w:r>
        <w:rPr>
          <w:rFonts w:cs="Arial"/>
          <w:sz w:val="28"/>
          <w:szCs w:val="21"/>
        </w:rPr>
        <w:t xml:space="preserve">обучение работников </w:t>
      </w:r>
      <w:r w:rsidRPr="00A6669D">
        <w:rPr>
          <w:rFonts w:cs="Arial"/>
          <w:sz w:val="28"/>
          <w:szCs w:val="21"/>
        </w:rPr>
        <w:t>охране труда и проверку знаний требований охраны труда;</w:t>
      </w:r>
    </w:p>
    <w:p w:rsidR="0057624A" w:rsidRDefault="0057624A" w:rsidP="0057624A">
      <w:pPr>
        <w:numPr>
          <w:ilvl w:val="0"/>
          <w:numId w:val="8"/>
        </w:numPr>
        <w:shd w:val="clear" w:color="auto" w:fill="FFFFFF"/>
        <w:spacing w:line="360" w:lineRule="atLeast"/>
        <w:ind w:left="0" w:firstLine="709"/>
        <w:rPr>
          <w:rFonts w:cs="Arial"/>
          <w:sz w:val="28"/>
          <w:szCs w:val="21"/>
        </w:rPr>
      </w:pPr>
      <w:r w:rsidRPr="00A6669D">
        <w:rPr>
          <w:rFonts w:cs="Arial"/>
          <w:sz w:val="28"/>
          <w:szCs w:val="21"/>
        </w:rPr>
        <w:t>контроль за соблюдением работниками требований инструкций по охране труда.</w:t>
      </w:r>
    </w:p>
    <w:p w:rsidR="0057624A" w:rsidRDefault="0057624A" w:rsidP="0057624A">
      <w:pPr>
        <w:shd w:val="clear" w:color="auto" w:fill="FFFFFF"/>
        <w:spacing w:line="360" w:lineRule="atLeast"/>
        <w:rPr>
          <w:rFonts w:cs="Arial"/>
          <w:sz w:val="28"/>
          <w:szCs w:val="21"/>
        </w:rPr>
      </w:pPr>
    </w:p>
    <w:p w:rsidR="0057624A" w:rsidRDefault="0057624A" w:rsidP="0057624A">
      <w:pPr>
        <w:shd w:val="clear" w:color="auto" w:fill="FFFFFF"/>
        <w:spacing w:line="360" w:lineRule="atLeast"/>
        <w:ind w:firstLine="709"/>
        <w:rPr>
          <w:rFonts w:cs="Arial"/>
          <w:b/>
          <w:sz w:val="28"/>
          <w:szCs w:val="21"/>
        </w:rPr>
      </w:pPr>
      <w:r w:rsidRPr="00A6669D">
        <w:rPr>
          <w:rFonts w:cs="Arial"/>
          <w:b/>
          <w:sz w:val="28"/>
          <w:szCs w:val="21"/>
        </w:rPr>
        <w:t>17 апреля 2019 года введены в действие Типовые нормы бесплатной выдачи спецодежды, спецобуви и других СИЗ работникам торфозаготовительных и торфоперерабатывающих организаций, утвержденные приказом Минтруда России от 20.12.2018 N 827н.</w:t>
      </w:r>
    </w:p>
    <w:p w:rsidR="0057624A" w:rsidRPr="00A6669D" w:rsidRDefault="0057624A" w:rsidP="0057624A">
      <w:pPr>
        <w:shd w:val="clear" w:color="auto" w:fill="FFFFFF"/>
        <w:spacing w:line="360" w:lineRule="atLeast"/>
        <w:ind w:firstLine="709"/>
        <w:rPr>
          <w:rFonts w:cs="Arial"/>
          <w:b/>
          <w:sz w:val="28"/>
          <w:szCs w:val="21"/>
        </w:rPr>
      </w:pP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СИЗ должны выдаваться работникам, занятым на работах с вредными и (или) опасными условиями труда, выполняемых в особых температурных условиях или связанных с загрязнением.</w:t>
      </w: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 </w:t>
      </w: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Работы, предусматривающие необходимость выдачи работникам СИЗ, подразделяются на:</w:t>
      </w:r>
    </w:p>
    <w:p w:rsidR="0057624A" w:rsidRPr="00A6669D" w:rsidRDefault="0057624A" w:rsidP="0057624A">
      <w:pPr>
        <w:numPr>
          <w:ilvl w:val="0"/>
          <w:numId w:val="9"/>
        </w:numPr>
        <w:shd w:val="clear" w:color="auto" w:fill="FFFFFF"/>
        <w:spacing w:line="360" w:lineRule="atLeast"/>
        <w:ind w:left="0" w:firstLine="709"/>
        <w:rPr>
          <w:rFonts w:cs="Arial"/>
          <w:sz w:val="28"/>
          <w:szCs w:val="21"/>
        </w:rPr>
      </w:pPr>
      <w:r w:rsidRPr="00A6669D">
        <w:rPr>
          <w:rFonts w:cs="Arial"/>
          <w:sz w:val="28"/>
          <w:szCs w:val="21"/>
        </w:rPr>
        <w:t>Болотно-подготовительные и гидротехнические работы;</w:t>
      </w:r>
    </w:p>
    <w:p w:rsidR="0057624A" w:rsidRPr="00A6669D" w:rsidRDefault="0057624A" w:rsidP="0057624A">
      <w:pPr>
        <w:numPr>
          <w:ilvl w:val="0"/>
          <w:numId w:val="9"/>
        </w:numPr>
        <w:shd w:val="clear" w:color="auto" w:fill="FFFFFF"/>
        <w:spacing w:line="360" w:lineRule="atLeast"/>
        <w:ind w:left="0" w:firstLine="709"/>
        <w:rPr>
          <w:rFonts w:cs="Arial"/>
          <w:sz w:val="28"/>
          <w:szCs w:val="21"/>
        </w:rPr>
      </w:pPr>
      <w:r w:rsidRPr="00A6669D">
        <w:rPr>
          <w:rFonts w:cs="Arial"/>
          <w:sz w:val="28"/>
          <w:szCs w:val="21"/>
        </w:rPr>
        <w:t>Работы по добыче, сушке и уборке торфа;</w:t>
      </w:r>
    </w:p>
    <w:p w:rsidR="0057624A" w:rsidRPr="00A6669D" w:rsidRDefault="0057624A" w:rsidP="0057624A">
      <w:pPr>
        <w:numPr>
          <w:ilvl w:val="0"/>
          <w:numId w:val="9"/>
        </w:numPr>
        <w:shd w:val="clear" w:color="auto" w:fill="FFFFFF"/>
        <w:spacing w:line="360" w:lineRule="atLeast"/>
        <w:ind w:left="0" w:firstLine="709"/>
        <w:rPr>
          <w:rFonts w:cs="Arial"/>
          <w:sz w:val="28"/>
          <w:szCs w:val="21"/>
        </w:rPr>
      </w:pPr>
      <w:r w:rsidRPr="00A6669D">
        <w:rPr>
          <w:rFonts w:cs="Arial"/>
          <w:sz w:val="28"/>
          <w:szCs w:val="21"/>
        </w:rPr>
        <w:t>Работы по переработке торфа:</w:t>
      </w:r>
    </w:p>
    <w:p w:rsidR="0057624A" w:rsidRPr="00A6669D" w:rsidRDefault="0057624A" w:rsidP="0057624A">
      <w:pPr>
        <w:numPr>
          <w:ilvl w:val="0"/>
          <w:numId w:val="10"/>
        </w:numPr>
        <w:shd w:val="clear" w:color="auto" w:fill="FFFFFF"/>
        <w:spacing w:line="360" w:lineRule="atLeast"/>
        <w:ind w:left="0" w:firstLine="709"/>
        <w:rPr>
          <w:rFonts w:cs="Arial"/>
          <w:sz w:val="28"/>
          <w:szCs w:val="21"/>
        </w:rPr>
      </w:pPr>
      <w:r w:rsidRPr="00A6669D">
        <w:rPr>
          <w:rFonts w:cs="Arial"/>
          <w:sz w:val="28"/>
          <w:szCs w:val="21"/>
        </w:rPr>
        <w:t>производство торфяных брикетов;</w:t>
      </w:r>
    </w:p>
    <w:p w:rsidR="0057624A" w:rsidRPr="00A6669D" w:rsidRDefault="0057624A" w:rsidP="0057624A">
      <w:pPr>
        <w:numPr>
          <w:ilvl w:val="0"/>
          <w:numId w:val="10"/>
        </w:numPr>
        <w:shd w:val="clear" w:color="auto" w:fill="FFFFFF"/>
        <w:spacing w:line="360" w:lineRule="atLeast"/>
        <w:ind w:left="0" w:firstLine="709"/>
        <w:rPr>
          <w:rFonts w:cs="Arial"/>
          <w:sz w:val="28"/>
          <w:szCs w:val="21"/>
        </w:rPr>
      </w:pPr>
      <w:r w:rsidRPr="00A6669D">
        <w:rPr>
          <w:rFonts w:cs="Arial"/>
          <w:sz w:val="28"/>
          <w:szCs w:val="21"/>
        </w:rPr>
        <w:t>производство торфоизоляционных плит;</w:t>
      </w:r>
    </w:p>
    <w:p w:rsidR="0057624A" w:rsidRPr="00A6669D" w:rsidRDefault="0057624A" w:rsidP="0057624A">
      <w:pPr>
        <w:numPr>
          <w:ilvl w:val="0"/>
          <w:numId w:val="10"/>
        </w:numPr>
        <w:shd w:val="clear" w:color="auto" w:fill="FFFFFF"/>
        <w:spacing w:line="360" w:lineRule="atLeast"/>
        <w:ind w:left="0" w:firstLine="709"/>
        <w:rPr>
          <w:rFonts w:cs="Arial"/>
          <w:sz w:val="28"/>
          <w:szCs w:val="21"/>
        </w:rPr>
      </w:pPr>
      <w:r w:rsidRPr="00A6669D">
        <w:rPr>
          <w:rFonts w:cs="Arial"/>
          <w:sz w:val="28"/>
          <w:szCs w:val="21"/>
        </w:rPr>
        <w:t>искусственное обезвоживание торфа.</w:t>
      </w:r>
    </w:p>
    <w:p w:rsidR="0057624A" w:rsidRPr="00A6669D" w:rsidRDefault="0057624A" w:rsidP="0057624A">
      <w:pPr>
        <w:shd w:val="clear" w:color="auto" w:fill="FFFFFF"/>
        <w:spacing w:line="360" w:lineRule="atLeast"/>
        <w:ind w:firstLine="709"/>
        <w:rPr>
          <w:rFonts w:cs="Arial"/>
          <w:sz w:val="28"/>
          <w:szCs w:val="21"/>
        </w:rPr>
      </w:pPr>
      <w:r w:rsidRPr="00A6669D">
        <w:rPr>
          <w:rFonts w:cs="Arial"/>
          <w:sz w:val="28"/>
          <w:szCs w:val="21"/>
        </w:rPr>
        <w:t> </w:t>
      </w:r>
    </w:p>
    <w:p w:rsidR="0057624A" w:rsidRPr="00052296" w:rsidRDefault="0057624A" w:rsidP="0057624A">
      <w:pPr>
        <w:shd w:val="clear" w:color="auto" w:fill="FFFFFF"/>
        <w:spacing w:line="360" w:lineRule="atLeast"/>
        <w:ind w:firstLine="709"/>
        <w:rPr>
          <w:rFonts w:cs="Arial"/>
          <w:b/>
          <w:sz w:val="28"/>
          <w:szCs w:val="21"/>
        </w:rPr>
      </w:pPr>
      <w:r w:rsidRPr="00052296">
        <w:rPr>
          <w:rFonts w:cs="Arial"/>
          <w:b/>
          <w:sz w:val="28"/>
          <w:szCs w:val="21"/>
        </w:rPr>
        <w:t>16 мая 2019 года вступили в силу изменения в Правила по охране труда при производстве отдельных видов пищевой продукции, утвержденные приказом Минтруда России от 17.08.2015 N 550н. Изменения внесены приказом Минтруда от 23.01.2019 N 32н.</w:t>
      </w:r>
    </w:p>
    <w:p w:rsidR="0057624A" w:rsidRPr="00052296" w:rsidRDefault="0057624A" w:rsidP="0057624A">
      <w:pPr>
        <w:shd w:val="clear" w:color="auto" w:fill="FFFFFF"/>
        <w:spacing w:line="360" w:lineRule="atLeast"/>
        <w:ind w:firstLine="709"/>
        <w:rPr>
          <w:rFonts w:cs="Arial"/>
          <w:b/>
          <w:sz w:val="28"/>
          <w:szCs w:val="21"/>
        </w:rPr>
      </w:pPr>
    </w:p>
    <w:p w:rsidR="0057624A" w:rsidRPr="00133C5F" w:rsidRDefault="0057624A" w:rsidP="0057624A">
      <w:pPr>
        <w:shd w:val="clear" w:color="auto" w:fill="FFFFFF"/>
        <w:spacing w:line="360" w:lineRule="atLeast"/>
        <w:ind w:firstLine="709"/>
        <w:rPr>
          <w:rFonts w:cs="Arial"/>
          <w:sz w:val="28"/>
          <w:szCs w:val="21"/>
        </w:rPr>
      </w:pPr>
      <w:r w:rsidRPr="00133C5F">
        <w:rPr>
          <w:rFonts w:cs="Arial"/>
          <w:sz w:val="28"/>
          <w:szCs w:val="21"/>
        </w:rPr>
        <w:lastRenderedPageBreak/>
        <w:t xml:space="preserve">В соответствии с внесенными изменениями: </w:t>
      </w:r>
    </w:p>
    <w:p w:rsidR="0057624A" w:rsidRPr="00133C5F" w:rsidRDefault="0057624A" w:rsidP="0057624A">
      <w:pPr>
        <w:shd w:val="clear" w:color="auto" w:fill="FFFFFF"/>
        <w:spacing w:line="360" w:lineRule="atLeast"/>
        <w:ind w:firstLine="709"/>
        <w:rPr>
          <w:rFonts w:cs="Arial"/>
          <w:sz w:val="28"/>
          <w:szCs w:val="21"/>
        </w:rPr>
      </w:pPr>
    </w:p>
    <w:p w:rsidR="0057624A" w:rsidRPr="00133C5F" w:rsidRDefault="0057624A" w:rsidP="0057624A">
      <w:pPr>
        <w:shd w:val="clear" w:color="auto" w:fill="FFFFFF"/>
        <w:spacing w:line="360" w:lineRule="atLeast"/>
        <w:ind w:firstLine="709"/>
        <w:rPr>
          <w:rFonts w:cs="Arial"/>
          <w:sz w:val="28"/>
          <w:szCs w:val="21"/>
        </w:rPr>
      </w:pPr>
      <w:r w:rsidRPr="00133C5F">
        <w:rPr>
          <w:rFonts w:cs="Arial"/>
          <w:sz w:val="28"/>
          <w:szCs w:val="21"/>
        </w:rPr>
        <w:t>Технологическое оборудование, обслуживание которого требует нахождения работника на высоте 0,5 м и выше от уровня пола, должно иметь стационарные площадки с нескользким настилом, оборудованные лестницами для подъема на них.</w:t>
      </w:r>
    </w:p>
    <w:p w:rsidR="0057624A" w:rsidRPr="00133C5F" w:rsidRDefault="0057624A" w:rsidP="0057624A">
      <w:pPr>
        <w:shd w:val="clear" w:color="auto" w:fill="FFFFFF"/>
        <w:spacing w:line="360" w:lineRule="atLeast"/>
        <w:ind w:firstLine="709"/>
        <w:rPr>
          <w:rFonts w:cs="Arial"/>
          <w:sz w:val="28"/>
          <w:szCs w:val="21"/>
        </w:rPr>
      </w:pPr>
      <w:r w:rsidRPr="00133C5F">
        <w:rPr>
          <w:rFonts w:cs="Arial"/>
          <w:sz w:val="28"/>
          <w:szCs w:val="21"/>
        </w:rPr>
        <w:t>Уточнены требования к площадкам для обслуживания технологического оборудования. Так, площадки для обслуживания технологического оборудования, расположенные на высоте 0,5 м и выше от уровня пола, должны иметь: ограждения (перила) высотой не менее 1,1 м со сплошной обшивкой по низу (бортиком) высотой не менее 0,15 м и дополнительной ограждающей планкой на высоте 0,5 м от настила площадки; ширину - не менее 0,5 м; высоту от настила площадок до конструктивных элементов производственного помещения - не менее 2,0 м.</w:t>
      </w:r>
    </w:p>
    <w:p w:rsidR="0057624A" w:rsidRPr="00133C5F" w:rsidRDefault="0057624A" w:rsidP="0057624A">
      <w:pPr>
        <w:shd w:val="clear" w:color="auto" w:fill="FFFFFF"/>
        <w:spacing w:line="360" w:lineRule="atLeast"/>
        <w:ind w:firstLine="709"/>
        <w:rPr>
          <w:rFonts w:cs="Arial"/>
          <w:sz w:val="28"/>
          <w:szCs w:val="21"/>
        </w:rPr>
      </w:pPr>
      <w:r w:rsidRPr="00133C5F">
        <w:rPr>
          <w:rFonts w:cs="Arial"/>
          <w:sz w:val="28"/>
          <w:szCs w:val="21"/>
        </w:rPr>
        <w:t>Лестницы к площадкам для обслуживания технологического оборудования должны иметь перила высотой не менее 1,1 м и угол наклона: постоянно эксплуатируемые - не более 45°; используемые периодически (1-2 раза в смену) - не более 60°. При этом ширина лестниц должна быть не менее 0,5 м.</w:t>
      </w:r>
    </w:p>
    <w:p w:rsidR="0057624A" w:rsidRPr="00133C5F" w:rsidRDefault="0057624A" w:rsidP="0057624A">
      <w:pPr>
        <w:shd w:val="clear" w:color="auto" w:fill="FFFFFF"/>
        <w:spacing w:line="360" w:lineRule="atLeast"/>
        <w:ind w:firstLine="709"/>
        <w:rPr>
          <w:rFonts w:cs="Arial"/>
          <w:sz w:val="28"/>
          <w:szCs w:val="21"/>
        </w:rPr>
      </w:pPr>
      <w:r w:rsidRPr="00133C5F">
        <w:rPr>
          <w:rFonts w:cs="Arial"/>
          <w:sz w:val="28"/>
          <w:szCs w:val="21"/>
        </w:rPr>
        <w:t>В случае неодинаковой высоты эстакады или рампы и уровня пола кузова транспортного средства необходимо использовать трапы, слеги, покаты либо специальные устройства и механизмы для выравнивания поверхностей.</w:t>
      </w:r>
    </w:p>
    <w:p w:rsidR="0057624A" w:rsidRDefault="0057624A" w:rsidP="0057624A">
      <w:pPr>
        <w:shd w:val="clear" w:color="auto" w:fill="FFFFFF"/>
        <w:spacing w:line="360" w:lineRule="atLeast"/>
        <w:ind w:firstLine="709"/>
        <w:rPr>
          <w:rFonts w:cs="Arial"/>
          <w:sz w:val="28"/>
          <w:szCs w:val="21"/>
        </w:rPr>
      </w:pPr>
      <w:r w:rsidRPr="00133C5F">
        <w:rPr>
          <w:rFonts w:cs="Arial"/>
          <w:sz w:val="28"/>
          <w:szCs w:val="21"/>
        </w:rPr>
        <w:t xml:space="preserve">Кроме того, из Правил исключен ряд требований, ранее предъявлявшихся к полам и дверям в производственных помещениях; </w:t>
      </w:r>
      <w:r>
        <w:rPr>
          <w:rFonts w:cs="Arial"/>
          <w:sz w:val="28"/>
          <w:szCs w:val="21"/>
        </w:rPr>
        <w:t>к установке генераторов льда; к</w:t>
      </w:r>
      <w:r w:rsidRPr="00133C5F">
        <w:rPr>
          <w:rFonts w:cs="Arial"/>
          <w:sz w:val="28"/>
          <w:szCs w:val="21"/>
        </w:rPr>
        <w:t xml:space="preserve"> временному хранению грузов; к складским помещениям и к укладке бочек со спиртом и спиртованными настоями (пункты 42-44, 52, 78, 481, 483, 485, 486 и 497 Правил).</w:t>
      </w:r>
    </w:p>
    <w:p w:rsidR="0057624A" w:rsidRDefault="0057624A" w:rsidP="0057624A">
      <w:pPr>
        <w:shd w:val="clear" w:color="auto" w:fill="FFFFFF"/>
        <w:spacing w:line="360" w:lineRule="atLeast"/>
        <w:ind w:firstLine="709"/>
        <w:rPr>
          <w:rFonts w:cs="Arial"/>
          <w:sz w:val="28"/>
          <w:szCs w:val="21"/>
        </w:rPr>
      </w:pPr>
    </w:p>
    <w:p w:rsidR="0057624A" w:rsidRPr="00133C5F" w:rsidRDefault="0057624A" w:rsidP="0057624A">
      <w:pPr>
        <w:shd w:val="clear" w:color="auto" w:fill="FFFFFF"/>
        <w:spacing w:line="360" w:lineRule="atLeast"/>
        <w:ind w:firstLine="709"/>
        <w:rPr>
          <w:rFonts w:cs="Arial"/>
          <w:sz w:val="28"/>
          <w:szCs w:val="21"/>
        </w:rPr>
      </w:pPr>
    </w:p>
    <w:p w:rsidR="0057624A" w:rsidRDefault="0057624A" w:rsidP="0057624A">
      <w:pPr>
        <w:shd w:val="clear" w:color="auto" w:fill="FFFFFF"/>
        <w:spacing w:line="360" w:lineRule="atLeast"/>
        <w:rPr>
          <w:rFonts w:cs="Arial"/>
          <w:b/>
          <w:sz w:val="28"/>
          <w:szCs w:val="21"/>
        </w:rPr>
      </w:pPr>
      <w:r>
        <w:rPr>
          <w:rFonts w:ascii="Arial" w:hAnsi="Arial" w:cs="Arial"/>
          <w:color w:val="000000"/>
          <w:sz w:val="21"/>
          <w:szCs w:val="21"/>
        </w:rPr>
        <w:t xml:space="preserve">             </w:t>
      </w:r>
      <w:r w:rsidRPr="00F82410">
        <w:rPr>
          <w:rFonts w:cs="Arial"/>
          <w:b/>
          <w:sz w:val="28"/>
          <w:szCs w:val="21"/>
        </w:rPr>
        <w:t>Расторжение трудового договора при несоответствии работника занимаемой должности или выполняемой работе вследс</w:t>
      </w:r>
      <w:r>
        <w:rPr>
          <w:rFonts w:cs="Arial"/>
          <w:b/>
          <w:sz w:val="28"/>
          <w:szCs w:val="21"/>
        </w:rPr>
        <w:t>твие недостаточной квалификации,</w:t>
      </w:r>
      <w:r w:rsidRPr="00F82410">
        <w:rPr>
          <w:rFonts w:cs="Arial"/>
          <w:b/>
          <w:sz w:val="28"/>
          <w:szCs w:val="21"/>
        </w:rPr>
        <w:t xml:space="preserve"> подтвержденной результатами аттестации</w:t>
      </w:r>
    </w:p>
    <w:p w:rsidR="0057624A" w:rsidRPr="00F82410" w:rsidRDefault="0057624A" w:rsidP="0057624A">
      <w:pPr>
        <w:shd w:val="clear" w:color="auto" w:fill="FFFFFF"/>
        <w:spacing w:line="360" w:lineRule="atLeast"/>
        <w:rPr>
          <w:rFonts w:cs="Arial"/>
          <w:b/>
          <w:sz w:val="28"/>
          <w:szCs w:val="21"/>
        </w:rPr>
      </w:pPr>
    </w:p>
    <w:p w:rsidR="0057624A" w:rsidRDefault="0057624A" w:rsidP="0057624A">
      <w:pPr>
        <w:jc w:val="both"/>
        <w:textAlignment w:val="baseline"/>
        <w:rPr>
          <w:color w:val="000000"/>
          <w:sz w:val="28"/>
          <w:szCs w:val="28"/>
        </w:rPr>
      </w:pPr>
      <w:r>
        <w:rPr>
          <w:color w:val="000000"/>
          <w:sz w:val="28"/>
          <w:szCs w:val="28"/>
        </w:rPr>
        <w:tab/>
        <w:t>Одним из оснований прекращения трудовых отношений является расторжение трудового договора при несоответствии работника занимаемой должности или выполняемой работе вследствие недостаточной квалификации, подтвержденной результатами аттестации.</w:t>
      </w:r>
    </w:p>
    <w:p w:rsidR="0057624A" w:rsidRDefault="0057624A" w:rsidP="0057624A">
      <w:pPr>
        <w:jc w:val="both"/>
        <w:textAlignment w:val="baseline"/>
        <w:rPr>
          <w:color w:val="000000"/>
          <w:sz w:val="28"/>
          <w:szCs w:val="28"/>
        </w:rPr>
      </w:pPr>
      <w:r>
        <w:rPr>
          <w:color w:val="000000"/>
          <w:sz w:val="28"/>
          <w:szCs w:val="28"/>
        </w:rPr>
        <w:tab/>
        <w:t>Это основание относится к увольнению по инициативе работодателя, следовательно, по нему нельзя уволить:</w:t>
      </w:r>
    </w:p>
    <w:p w:rsidR="0057624A" w:rsidRDefault="0057624A" w:rsidP="0057624A">
      <w:pPr>
        <w:numPr>
          <w:ilvl w:val="0"/>
          <w:numId w:val="1"/>
        </w:numPr>
        <w:ind w:left="375"/>
        <w:jc w:val="both"/>
        <w:textAlignment w:val="baseline"/>
        <w:rPr>
          <w:color w:val="000000"/>
          <w:sz w:val="28"/>
          <w:szCs w:val="28"/>
        </w:rPr>
      </w:pPr>
      <w:r>
        <w:rPr>
          <w:color w:val="000000"/>
          <w:sz w:val="28"/>
          <w:szCs w:val="28"/>
        </w:rPr>
        <w:lastRenderedPageBreak/>
        <w:t>беременных женщин;</w:t>
      </w:r>
    </w:p>
    <w:p w:rsidR="0057624A" w:rsidRDefault="0057624A" w:rsidP="0057624A">
      <w:pPr>
        <w:numPr>
          <w:ilvl w:val="0"/>
          <w:numId w:val="1"/>
        </w:numPr>
        <w:ind w:left="375"/>
        <w:jc w:val="both"/>
        <w:textAlignment w:val="baseline"/>
        <w:rPr>
          <w:color w:val="000000"/>
          <w:sz w:val="28"/>
          <w:szCs w:val="28"/>
        </w:rPr>
      </w:pPr>
      <w:r>
        <w:rPr>
          <w:color w:val="000000"/>
          <w:sz w:val="28"/>
          <w:szCs w:val="28"/>
        </w:rPr>
        <w:t>женщин, имеющих ребенка в возрасте до 3 лет;</w:t>
      </w:r>
    </w:p>
    <w:p w:rsidR="0057624A" w:rsidRDefault="0057624A" w:rsidP="0057624A">
      <w:pPr>
        <w:numPr>
          <w:ilvl w:val="0"/>
          <w:numId w:val="1"/>
        </w:numPr>
        <w:ind w:left="375"/>
        <w:jc w:val="both"/>
        <w:textAlignment w:val="baseline"/>
        <w:rPr>
          <w:color w:val="000000"/>
          <w:sz w:val="28"/>
          <w:szCs w:val="28"/>
        </w:rPr>
      </w:pPr>
      <w:r>
        <w:rPr>
          <w:color w:val="000000"/>
          <w:sz w:val="28"/>
          <w:szCs w:val="28"/>
        </w:rPr>
        <w:t>одиноких матерей, воспитывающих ребенка-инвалида в возрасте до 18 лет или малолетнего ребенка (до 14 лет);</w:t>
      </w:r>
    </w:p>
    <w:p w:rsidR="0057624A" w:rsidRDefault="0057624A" w:rsidP="0057624A">
      <w:pPr>
        <w:numPr>
          <w:ilvl w:val="0"/>
          <w:numId w:val="1"/>
        </w:numPr>
        <w:ind w:left="375"/>
        <w:jc w:val="both"/>
        <w:textAlignment w:val="baseline"/>
        <w:rPr>
          <w:color w:val="000000"/>
          <w:sz w:val="28"/>
          <w:szCs w:val="28"/>
        </w:rPr>
      </w:pPr>
      <w:r>
        <w:rPr>
          <w:color w:val="000000"/>
          <w:sz w:val="28"/>
          <w:szCs w:val="28"/>
        </w:rPr>
        <w:t>других лиц, воспитывающих указанных детей без матери; </w:t>
      </w:r>
    </w:p>
    <w:p w:rsidR="0057624A" w:rsidRDefault="0057624A" w:rsidP="0057624A">
      <w:pPr>
        <w:numPr>
          <w:ilvl w:val="0"/>
          <w:numId w:val="1"/>
        </w:numPr>
        <w:ind w:left="375"/>
        <w:jc w:val="both"/>
        <w:textAlignment w:val="baseline"/>
        <w:rPr>
          <w:color w:val="000000"/>
          <w:sz w:val="28"/>
          <w:szCs w:val="28"/>
        </w:rPr>
      </w:pPr>
      <w:r>
        <w:rPr>
          <w:color w:val="000000"/>
          <w:sz w:val="28"/>
          <w:szCs w:val="28"/>
        </w:rPr>
        <w:t>родителей (иных законных представителей ребенка), являющихся единственным кормильцем ребенка-инвалида в возрасте до 18 лет либо единственным кормильцем ребенка в возрасте до 3 лет в семье, воспитывающей трех и более малолетних детей, если другой родитель (иной законный представитель ребенка) не состоит в трудовых отношениях.</w:t>
      </w:r>
    </w:p>
    <w:p w:rsidR="0057624A" w:rsidRDefault="0057624A" w:rsidP="0057624A">
      <w:pPr>
        <w:jc w:val="both"/>
        <w:textAlignment w:val="baseline"/>
        <w:rPr>
          <w:color w:val="000000"/>
          <w:sz w:val="28"/>
          <w:szCs w:val="28"/>
        </w:rPr>
      </w:pPr>
      <w:r>
        <w:rPr>
          <w:color w:val="000000"/>
          <w:sz w:val="28"/>
          <w:szCs w:val="28"/>
        </w:rPr>
        <w:tab/>
        <w:t>Также невозможно увольнение по этому основанию работников, не</w:t>
      </w:r>
      <w:r>
        <w:rPr>
          <w:color w:val="000000"/>
          <w:sz w:val="28"/>
          <w:szCs w:val="28"/>
          <w:lang w:val="en-US"/>
        </w:rPr>
        <w:t> </w:t>
      </w:r>
      <w:r>
        <w:rPr>
          <w:color w:val="000000"/>
          <w:sz w:val="28"/>
          <w:szCs w:val="28"/>
        </w:rPr>
        <w:t>имеющих необходимого производственного опыта из-за непродолжительности трудового стажа.</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Увольнение по этому основанию возможно только по итогам проведения аттестации.</w:t>
      </w:r>
    </w:p>
    <w:p w:rsidR="0057624A" w:rsidRDefault="0057624A" w:rsidP="0057624A">
      <w:pPr>
        <w:jc w:val="both"/>
        <w:textAlignment w:val="baseline"/>
        <w:rPr>
          <w:color w:val="000000"/>
          <w:sz w:val="28"/>
          <w:szCs w:val="28"/>
        </w:rPr>
      </w:pPr>
      <w:r>
        <w:rPr>
          <w:color w:val="000000"/>
          <w:sz w:val="28"/>
          <w:szCs w:val="28"/>
        </w:rPr>
        <w:tab/>
        <w:t>Несоответствие работника требованиям профессионального стандарта  является разновидностью служебного (должностного) несоответствия, поэтому проведение  аттестации и в этом случае является обязательным условием увольнения.</w:t>
      </w:r>
    </w:p>
    <w:p w:rsidR="0057624A" w:rsidRDefault="0057624A" w:rsidP="0057624A">
      <w:pPr>
        <w:jc w:val="both"/>
        <w:textAlignment w:val="baseline"/>
        <w:rPr>
          <w:color w:val="000000"/>
          <w:sz w:val="28"/>
          <w:szCs w:val="28"/>
        </w:rPr>
      </w:pPr>
      <w:r>
        <w:rPr>
          <w:color w:val="000000"/>
          <w:sz w:val="28"/>
          <w:szCs w:val="28"/>
        </w:rPr>
        <w:tab/>
        <w:t>Порядок проведения аттестации некоторых категорий работников устанавливается нормативными правовыми актами, например:</w:t>
      </w:r>
    </w:p>
    <w:p w:rsidR="0057624A" w:rsidRDefault="0057624A" w:rsidP="0057624A">
      <w:pPr>
        <w:numPr>
          <w:ilvl w:val="0"/>
          <w:numId w:val="2"/>
        </w:numPr>
        <w:ind w:left="375"/>
        <w:jc w:val="both"/>
        <w:textAlignment w:val="baseline"/>
        <w:rPr>
          <w:color w:val="000000"/>
          <w:sz w:val="28"/>
          <w:szCs w:val="28"/>
        </w:rPr>
      </w:pPr>
      <w:r>
        <w:rPr>
          <w:color w:val="000000"/>
          <w:sz w:val="28"/>
          <w:szCs w:val="28"/>
        </w:rPr>
        <w:t>для работников сил обеспечения транспортной безопасности - постановлением Правительства РФ, принимаемым на основании норм Федерального закона от 09.02.2007 N 16-ФЗ "О транспортной безопасности";</w:t>
      </w:r>
    </w:p>
    <w:p w:rsidR="0057624A" w:rsidRDefault="0057624A" w:rsidP="0057624A">
      <w:pPr>
        <w:numPr>
          <w:ilvl w:val="0"/>
          <w:numId w:val="2"/>
        </w:numPr>
        <w:ind w:left="375"/>
        <w:jc w:val="both"/>
        <w:textAlignment w:val="baseline"/>
        <w:rPr>
          <w:color w:val="000000"/>
          <w:sz w:val="28"/>
          <w:szCs w:val="28"/>
        </w:rPr>
      </w:pPr>
      <w:r>
        <w:rPr>
          <w:color w:val="000000"/>
          <w:sz w:val="28"/>
          <w:szCs w:val="28"/>
        </w:rPr>
        <w:t>для работников аварийно-спасательных служб, аварийно-спасательных формирований – постановлением Правительства РФ, принимаемым на</w:t>
      </w:r>
      <w:r>
        <w:rPr>
          <w:color w:val="000000"/>
          <w:sz w:val="28"/>
          <w:szCs w:val="28"/>
          <w:lang w:val="en-US"/>
        </w:rPr>
        <w:t> </w:t>
      </w:r>
      <w:r>
        <w:rPr>
          <w:color w:val="000000"/>
          <w:sz w:val="28"/>
          <w:szCs w:val="28"/>
        </w:rPr>
        <w:t>основании норм Федерального закона от 22.08.1995 N151-ФЗ "Об</w:t>
      </w:r>
      <w:r>
        <w:rPr>
          <w:color w:val="000000"/>
          <w:sz w:val="28"/>
          <w:szCs w:val="28"/>
          <w:lang w:val="en-US"/>
        </w:rPr>
        <w:t> </w:t>
      </w:r>
      <w:r>
        <w:rPr>
          <w:color w:val="000000"/>
          <w:sz w:val="28"/>
          <w:szCs w:val="28"/>
        </w:rPr>
        <w:t>аварийно-спасательных службах и статусе спасателей";</w:t>
      </w:r>
    </w:p>
    <w:p w:rsidR="0057624A" w:rsidRDefault="0057624A" w:rsidP="0057624A">
      <w:pPr>
        <w:numPr>
          <w:ilvl w:val="0"/>
          <w:numId w:val="2"/>
        </w:numPr>
        <w:ind w:left="375"/>
        <w:jc w:val="both"/>
        <w:textAlignment w:val="baseline"/>
        <w:rPr>
          <w:color w:val="000000"/>
          <w:sz w:val="28"/>
          <w:szCs w:val="28"/>
        </w:rPr>
      </w:pPr>
      <w:r>
        <w:rPr>
          <w:color w:val="000000"/>
          <w:sz w:val="28"/>
          <w:szCs w:val="28"/>
        </w:rPr>
        <w:t>для педагогических работников - приказами Министерства образования и</w:t>
      </w:r>
      <w:r>
        <w:rPr>
          <w:color w:val="000000"/>
          <w:sz w:val="28"/>
          <w:szCs w:val="28"/>
          <w:lang w:val="en-US"/>
        </w:rPr>
        <w:t> </w:t>
      </w:r>
      <w:r>
        <w:rPr>
          <w:color w:val="000000"/>
          <w:sz w:val="28"/>
          <w:szCs w:val="28"/>
        </w:rPr>
        <w:t>науки России, принимаемыми на основании норм Федерального закона от 29.12.2012 N 273-ФЗ "Об образовании в Российской Федерации";</w:t>
      </w:r>
    </w:p>
    <w:p w:rsidR="0057624A" w:rsidRDefault="0057624A" w:rsidP="0057624A">
      <w:pPr>
        <w:numPr>
          <w:ilvl w:val="0"/>
          <w:numId w:val="2"/>
        </w:numPr>
        <w:ind w:left="375"/>
        <w:jc w:val="both"/>
        <w:textAlignment w:val="baseline"/>
        <w:rPr>
          <w:color w:val="000000"/>
          <w:sz w:val="28"/>
          <w:szCs w:val="28"/>
        </w:rPr>
      </w:pPr>
      <w:r>
        <w:rPr>
          <w:color w:val="000000"/>
          <w:sz w:val="28"/>
          <w:szCs w:val="28"/>
        </w:rPr>
        <w:t>для работников, занимающих должности научных работников, - приказом Министерства образования и науки России, принимаемыми на основании Трудового кодекса РФ.</w:t>
      </w:r>
    </w:p>
    <w:p w:rsidR="0057624A" w:rsidRDefault="0057624A" w:rsidP="0057624A">
      <w:pPr>
        <w:jc w:val="both"/>
        <w:textAlignment w:val="baseline"/>
        <w:rPr>
          <w:color w:val="000000"/>
          <w:sz w:val="28"/>
          <w:szCs w:val="28"/>
        </w:rPr>
      </w:pPr>
      <w:r>
        <w:rPr>
          <w:color w:val="000000"/>
          <w:sz w:val="28"/>
          <w:szCs w:val="28"/>
        </w:rPr>
        <w:tab/>
        <w:t>Для работников, порядок проведения аттестации которых не</w:t>
      </w:r>
      <w:r>
        <w:rPr>
          <w:color w:val="000000"/>
          <w:sz w:val="28"/>
          <w:szCs w:val="28"/>
          <w:lang w:val="en-US"/>
        </w:rPr>
        <w:t> </w:t>
      </w:r>
      <w:r>
        <w:rPr>
          <w:color w:val="000000"/>
          <w:sz w:val="28"/>
          <w:szCs w:val="28"/>
        </w:rPr>
        <w:t>установлен нормативными правовыми актами, он определяется локальным нормативным актом работодателя (например, положением), принимаемыми с</w:t>
      </w:r>
      <w:r>
        <w:rPr>
          <w:color w:val="000000"/>
          <w:sz w:val="28"/>
          <w:szCs w:val="28"/>
          <w:lang w:val="en-US"/>
        </w:rPr>
        <w:t> </w:t>
      </w:r>
      <w:r>
        <w:rPr>
          <w:color w:val="000000"/>
          <w:sz w:val="28"/>
          <w:szCs w:val="28"/>
        </w:rPr>
        <w:t>учетом мнения представительного органа работников (при его наличии). </w:t>
      </w:r>
    </w:p>
    <w:p w:rsidR="0057624A" w:rsidRDefault="0057624A" w:rsidP="0057624A">
      <w:pPr>
        <w:jc w:val="both"/>
        <w:textAlignment w:val="baseline"/>
        <w:rPr>
          <w:color w:val="000000"/>
          <w:sz w:val="28"/>
          <w:szCs w:val="28"/>
        </w:rPr>
      </w:pPr>
      <w:r>
        <w:rPr>
          <w:color w:val="000000"/>
          <w:sz w:val="28"/>
          <w:szCs w:val="28"/>
        </w:rPr>
        <w:tab/>
        <w:t>Помимо утверждения документа, устанавливающего порядок проведения аттестации, работодатель определяет график проведения аттестации, перечень работников, подлежащих аттестации, состав аттестационной комиссии.</w:t>
      </w:r>
    </w:p>
    <w:p w:rsidR="0057624A" w:rsidRDefault="0057624A" w:rsidP="0057624A">
      <w:pPr>
        <w:jc w:val="both"/>
        <w:textAlignment w:val="baseline"/>
        <w:rPr>
          <w:color w:val="000000"/>
          <w:sz w:val="28"/>
          <w:szCs w:val="28"/>
        </w:rPr>
      </w:pPr>
      <w:r>
        <w:rPr>
          <w:color w:val="000000"/>
          <w:sz w:val="28"/>
          <w:szCs w:val="28"/>
        </w:rPr>
        <w:lastRenderedPageBreak/>
        <w:tab/>
        <w:t>Если аттестационная комиссия проводит проверку на соответствие должности, она изучает должностной регламент или должностную инструкцию работника, если проверяется его соответствие выполняемой работе – тарификационные характеристики работы.</w:t>
      </w:r>
    </w:p>
    <w:p w:rsidR="0057624A" w:rsidRDefault="0057624A" w:rsidP="0057624A">
      <w:pPr>
        <w:jc w:val="both"/>
        <w:textAlignment w:val="baseline"/>
        <w:rPr>
          <w:color w:val="000000"/>
          <w:sz w:val="28"/>
          <w:szCs w:val="28"/>
        </w:rPr>
      </w:pPr>
      <w:r>
        <w:rPr>
          <w:color w:val="000000"/>
          <w:sz w:val="28"/>
          <w:szCs w:val="28"/>
        </w:rPr>
        <w:tab/>
        <w:t>Основанием для расторжения трудового договора с работником в связи с его несоответствием занимаемой должности или выполняемой работе является соответствующее заключение аттестационной комиссии. </w:t>
      </w:r>
    </w:p>
    <w:p w:rsidR="0057624A" w:rsidRDefault="0057624A" w:rsidP="0057624A">
      <w:pPr>
        <w:jc w:val="both"/>
        <w:textAlignment w:val="baseline"/>
        <w:rPr>
          <w:color w:val="000000"/>
          <w:sz w:val="28"/>
          <w:szCs w:val="28"/>
        </w:rPr>
      </w:pPr>
      <w:r>
        <w:rPr>
          <w:color w:val="000000"/>
          <w:sz w:val="28"/>
          <w:szCs w:val="28"/>
        </w:rPr>
        <w:tab/>
        <w:t>При этом причиной увольнения по рассматриваемому основанию, в</w:t>
      </w:r>
      <w:r>
        <w:rPr>
          <w:color w:val="000000"/>
          <w:sz w:val="28"/>
          <w:szCs w:val="28"/>
          <w:lang w:val="en-US"/>
        </w:rPr>
        <w:t> </w:t>
      </w:r>
      <w:r>
        <w:rPr>
          <w:color w:val="000000"/>
          <w:sz w:val="28"/>
          <w:szCs w:val="28"/>
        </w:rPr>
        <w:t>том числе, если она послужила единственным поводом принятия соответствующего решения аттестационной комиссии, не может являться отсутствие у работника специального образования, если его наличие не</w:t>
      </w:r>
      <w:r>
        <w:rPr>
          <w:color w:val="000000"/>
          <w:sz w:val="28"/>
          <w:szCs w:val="28"/>
          <w:lang w:val="en-US"/>
        </w:rPr>
        <w:t> </w:t>
      </w:r>
      <w:r>
        <w:rPr>
          <w:color w:val="000000"/>
          <w:sz w:val="28"/>
          <w:szCs w:val="28"/>
        </w:rPr>
        <w:t>является обязательным условием заключения трудового договора.</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До расторжения трудового договора работодатель обязан предложить работнику, не соответствующему занимаемой должности, другую имеющуюся у работодателя работу, которую работник может выполнять с учетом его состояния здоровья.</w:t>
      </w:r>
    </w:p>
    <w:p w:rsidR="0057624A" w:rsidRDefault="0057624A" w:rsidP="0057624A">
      <w:pPr>
        <w:jc w:val="both"/>
        <w:textAlignment w:val="baseline"/>
        <w:rPr>
          <w:color w:val="000000"/>
          <w:sz w:val="28"/>
          <w:szCs w:val="28"/>
        </w:rPr>
      </w:pPr>
      <w:r>
        <w:rPr>
          <w:color w:val="000000"/>
          <w:sz w:val="28"/>
          <w:szCs w:val="28"/>
        </w:rPr>
        <w:tab/>
        <w:t>При этом работодатель должен предложить работнику как все</w:t>
      </w:r>
      <w:r>
        <w:rPr>
          <w:color w:val="000000"/>
          <w:sz w:val="28"/>
          <w:szCs w:val="28"/>
          <w:lang w:val="en-US"/>
        </w:rPr>
        <w:t> </w:t>
      </w:r>
      <w:r>
        <w:rPr>
          <w:color w:val="000000"/>
          <w:sz w:val="28"/>
          <w:szCs w:val="28"/>
        </w:rPr>
        <w:t>вакантные должности или работу, соответствующую его квалификации, так и все вакантные нижестоящие  должности или нижеоплачиваемую работу.</w:t>
      </w:r>
    </w:p>
    <w:p w:rsidR="0057624A" w:rsidRDefault="0057624A" w:rsidP="0057624A">
      <w:pPr>
        <w:jc w:val="both"/>
        <w:textAlignment w:val="baseline"/>
        <w:rPr>
          <w:color w:val="000000"/>
          <w:sz w:val="28"/>
          <w:szCs w:val="28"/>
        </w:rPr>
      </w:pPr>
      <w:r>
        <w:rPr>
          <w:color w:val="000000"/>
          <w:sz w:val="28"/>
          <w:szCs w:val="28"/>
        </w:rPr>
        <w:tab/>
        <w:t>Предлагать вакансии в других местностях работодатель обязан, если это предусмотрено коллективным договором, соглашениями, трудовым договором.</w:t>
      </w:r>
    </w:p>
    <w:p w:rsidR="0057624A" w:rsidRDefault="0057624A" w:rsidP="0057624A">
      <w:pPr>
        <w:jc w:val="both"/>
        <w:textAlignment w:val="baseline"/>
        <w:rPr>
          <w:color w:val="000000"/>
          <w:sz w:val="28"/>
          <w:szCs w:val="28"/>
        </w:rPr>
      </w:pPr>
      <w:r>
        <w:rPr>
          <w:color w:val="000000"/>
          <w:sz w:val="28"/>
          <w:szCs w:val="28"/>
        </w:rPr>
        <w:tab/>
        <w:t>Если перевести работника с его согласия на другую работу невозможно в силу отсутствия вакансий или отказа работника от предложений, работодатель вправе расторгнуть с ним трудовой договор.</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Оформление расторжения трудового договора с работником, не соответствующим занимаемой должности или выполняемой работе, производится в общем порядке.</w:t>
      </w:r>
    </w:p>
    <w:p w:rsidR="0057624A" w:rsidRDefault="0057624A" w:rsidP="0057624A">
      <w:pPr>
        <w:jc w:val="both"/>
        <w:textAlignment w:val="baseline"/>
        <w:rPr>
          <w:color w:val="000000"/>
          <w:sz w:val="28"/>
          <w:szCs w:val="28"/>
        </w:rPr>
      </w:pPr>
      <w:r>
        <w:rPr>
          <w:color w:val="000000"/>
          <w:sz w:val="28"/>
          <w:szCs w:val="28"/>
        </w:rPr>
        <w:tab/>
        <w:t>До принятия решения о расторжении трудового договора по</w:t>
      </w:r>
      <w:r>
        <w:rPr>
          <w:color w:val="000000"/>
          <w:sz w:val="28"/>
          <w:szCs w:val="28"/>
          <w:lang w:val="en-US"/>
        </w:rPr>
        <w:t> </w:t>
      </w:r>
      <w:r>
        <w:rPr>
          <w:color w:val="000000"/>
          <w:sz w:val="28"/>
          <w:szCs w:val="28"/>
        </w:rPr>
        <w:t>рассматриваемому основанию работодателю необходимо запросить: </w:t>
      </w:r>
    </w:p>
    <w:p w:rsidR="0057624A" w:rsidRDefault="0057624A" w:rsidP="0057624A">
      <w:pPr>
        <w:numPr>
          <w:ilvl w:val="0"/>
          <w:numId w:val="3"/>
        </w:numPr>
        <w:ind w:left="375"/>
        <w:jc w:val="both"/>
        <w:textAlignment w:val="baseline"/>
        <w:rPr>
          <w:color w:val="000000"/>
          <w:sz w:val="28"/>
          <w:szCs w:val="28"/>
        </w:rPr>
      </w:pPr>
      <w:r>
        <w:rPr>
          <w:color w:val="000000"/>
          <w:sz w:val="28"/>
          <w:szCs w:val="28"/>
        </w:rPr>
        <w:t>согласие вышестоящего выборного профсоюзного органа, если работник является руководителем (его заместителем) выборного коллегиального органа профсоюзной организации;</w:t>
      </w:r>
    </w:p>
    <w:p w:rsidR="0057624A" w:rsidRDefault="0057624A" w:rsidP="0057624A">
      <w:pPr>
        <w:numPr>
          <w:ilvl w:val="0"/>
          <w:numId w:val="3"/>
        </w:numPr>
        <w:ind w:left="375"/>
        <w:jc w:val="both"/>
        <w:textAlignment w:val="baseline"/>
        <w:rPr>
          <w:color w:val="000000"/>
          <w:sz w:val="28"/>
          <w:szCs w:val="28"/>
        </w:rPr>
      </w:pPr>
      <w:r>
        <w:rPr>
          <w:color w:val="000000"/>
          <w:sz w:val="28"/>
          <w:szCs w:val="28"/>
        </w:rPr>
        <w:t>мотивированное мнение выборного органа первичной профсоюзной организации, если работник является членом профсоюза или руководителем (его заместителем) выборного коллегиального органа профсоюзной организации (при отсутствии вышестоящего выборного профсоюзного органа).</w:t>
      </w:r>
    </w:p>
    <w:p w:rsidR="0057624A" w:rsidRDefault="0057624A" w:rsidP="0057624A">
      <w:pPr>
        <w:jc w:val="both"/>
        <w:textAlignment w:val="baseline"/>
        <w:rPr>
          <w:color w:val="000000"/>
          <w:sz w:val="28"/>
          <w:szCs w:val="28"/>
        </w:rPr>
      </w:pPr>
      <w:r>
        <w:rPr>
          <w:color w:val="000000"/>
          <w:sz w:val="28"/>
          <w:szCs w:val="28"/>
        </w:rPr>
        <w:tab/>
        <w:t>Работодатель издает приказ (распоряжение) о прекращении трудового договора, в котором в качестве основания для принятия решения об</w:t>
      </w:r>
      <w:r>
        <w:rPr>
          <w:color w:val="000000"/>
          <w:sz w:val="28"/>
          <w:szCs w:val="28"/>
          <w:lang w:val="en-US"/>
        </w:rPr>
        <w:t> </w:t>
      </w:r>
      <w:r>
        <w:rPr>
          <w:color w:val="000000"/>
          <w:sz w:val="28"/>
          <w:szCs w:val="28"/>
        </w:rPr>
        <w:t>увольнении указывает соответствующее решение (заключение) аттестационной комиссии.</w:t>
      </w:r>
    </w:p>
    <w:p w:rsidR="0057624A" w:rsidRDefault="0057624A" w:rsidP="0057624A">
      <w:pPr>
        <w:jc w:val="both"/>
        <w:textAlignment w:val="baseline"/>
        <w:rPr>
          <w:color w:val="000000"/>
          <w:sz w:val="28"/>
          <w:szCs w:val="28"/>
        </w:rPr>
      </w:pPr>
      <w:r>
        <w:rPr>
          <w:color w:val="000000"/>
          <w:sz w:val="28"/>
          <w:szCs w:val="28"/>
        </w:rPr>
        <w:tab/>
        <w:t>Срок, в течение которого должно быть произведено увольнение, законом не установлен. </w:t>
      </w:r>
    </w:p>
    <w:p w:rsidR="0057624A" w:rsidRDefault="0057624A" w:rsidP="0057624A">
      <w:pPr>
        <w:jc w:val="both"/>
        <w:textAlignment w:val="baseline"/>
        <w:rPr>
          <w:color w:val="000000"/>
          <w:sz w:val="28"/>
          <w:szCs w:val="28"/>
        </w:rPr>
      </w:pPr>
      <w:r>
        <w:rPr>
          <w:color w:val="000000"/>
          <w:sz w:val="28"/>
          <w:szCs w:val="28"/>
        </w:rPr>
        <w:lastRenderedPageBreak/>
        <w:tab/>
        <w:t>С приказом (распоряжением) работодателя о прекращении трудового договора работник должен быть ознакомлен под роспись. В случае невозможности этого или отказа работника от росписи на приказе (распоряжении) производится соответствующая запись.</w:t>
      </w:r>
    </w:p>
    <w:p w:rsidR="0057624A" w:rsidRDefault="0057624A" w:rsidP="0057624A">
      <w:pPr>
        <w:jc w:val="both"/>
        <w:textAlignment w:val="baseline"/>
        <w:rPr>
          <w:color w:val="000000"/>
          <w:sz w:val="28"/>
          <w:szCs w:val="28"/>
        </w:rPr>
      </w:pPr>
      <w:r>
        <w:rPr>
          <w:color w:val="000000"/>
          <w:sz w:val="28"/>
          <w:szCs w:val="28"/>
        </w:rPr>
        <w:tab/>
        <w:t>По требованию работника работодатель обязан выдать ему надлежащим образом заверенную копию указанного приказа (распоряжения). </w:t>
      </w:r>
    </w:p>
    <w:p w:rsidR="0057624A" w:rsidRDefault="0057624A" w:rsidP="0057624A">
      <w:pPr>
        <w:jc w:val="both"/>
        <w:textAlignment w:val="baseline"/>
        <w:rPr>
          <w:color w:val="000000"/>
          <w:sz w:val="28"/>
          <w:szCs w:val="28"/>
        </w:rPr>
      </w:pPr>
      <w:r>
        <w:rPr>
          <w:color w:val="000000"/>
          <w:sz w:val="28"/>
          <w:szCs w:val="28"/>
        </w:rPr>
        <w:tab/>
        <w:t>В день прекращения трудового договора работодатель обязан выдать работнику трудовую книжку и произвести с ним полный расчет (то есть выплатить всю причитающуюся заработную плату, компенсацию за все неиспользованные отпуска, прочие выплаты, если они предусмотрены трудовым и/или коллективным договором и/или локальными актами работодателя). Законодательство не предусматривает обязанность работодателя по выплате выходного пособия при увольнении работника по</w:t>
      </w:r>
      <w:r>
        <w:rPr>
          <w:color w:val="000000"/>
          <w:sz w:val="28"/>
          <w:szCs w:val="28"/>
          <w:lang w:val="en-US"/>
        </w:rPr>
        <w:t> </w:t>
      </w:r>
      <w:r>
        <w:rPr>
          <w:color w:val="000000"/>
          <w:sz w:val="28"/>
          <w:szCs w:val="28"/>
        </w:rPr>
        <w:t>рассматриваемому основанию.</w:t>
      </w:r>
    </w:p>
    <w:p w:rsidR="0057624A" w:rsidRDefault="0057624A" w:rsidP="0057624A">
      <w:pPr>
        <w:jc w:val="both"/>
        <w:textAlignment w:val="baseline"/>
        <w:rPr>
          <w:color w:val="000000"/>
          <w:sz w:val="28"/>
          <w:szCs w:val="28"/>
        </w:rPr>
      </w:pPr>
      <w:r>
        <w:rPr>
          <w:color w:val="000000"/>
          <w:sz w:val="28"/>
          <w:szCs w:val="28"/>
        </w:rPr>
        <w:tab/>
        <w:t>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уведомление о необходимости явиться за трудовой книжкой либо дать согласие на отправление ее по почте. </w:t>
      </w:r>
    </w:p>
    <w:p w:rsidR="0057624A" w:rsidRDefault="0057624A" w:rsidP="0057624A">
      <w:pPr>
        <w:jc w:val="both"/>
        <w:textAlignment w:val="baseline"/>
        <w:rPr>
          <w:color w:val="000000"/>
          <w:sz w:val="28"/>
          <w:szCs w:val="28"/>
        </w:rPr>
      </w:pPr>
      <w:r>
        <w:rPr>
          <w:color w:val="000000"/>
          <w:sz w:val="28"/>
          <w:szCs w:val="28"/>
        </w:rPr>
        <w:tab/>
        <w:t xml:space="preserve">В приказе о прекращении трудового договора и в трудовой книжке работника в качестве основания расторжения трудового договора указывается пункт 3 части 1 статьи 81 ТК РФ. </w:t>
      </w:r>
    </w:p>
    <w:p w:rsidR="0057624A" w:rsidRDefault="0057624A" w:rsidP="0057624A">
      <w:pPr>
        <w:jc w:val="both"/>
        <w:textAlignment w:val="baseline"/>
        <w:rPr>
          <w:color w:val="000000"/>
          <w:sz w:val="28"/>
          <w:szCs w:val="28"/>
        </w:rPr>
      </w:pPr>
    </w:p>
    <w:p w:rsidR="0057624A" w:rsidRDefault="0057624A" w:rsidP="0057624A">
      <w:pPr>
        <w:jc w:val="center"/>
        <w:textAlignment w:val="baseline"/>
        <w:outlineLvl w:val="0"/>
        <w:rPr>
          <w:b/>
          <w:bCs/>
          <w:caps/>
          <w:color w:val="000000"/>
          <w:sz w:val="28"/>
          <w:szCs w:val="28"/>
        </w:rPr>
      </w:pPr>
      <w:r>
        <w:rPr>
          <w:b/>
          <w:bCs/>
          <w:caps/>
          <w:color w:val="000000"/>
          <w:sz w:val="28"/>
          <w:szCs w:val="28"/>
        </w:rPr>
        <w:t xml:space="preserve"> </w:t>
      </w:r>
      <w:r w:rsidRPr="00073637">
        <w:rPr>
          <w:b/>
          <w:color w:val="000000"/>
          <w:sz w:val="28"/>
          <w:szCs w:val="28"/>
        </w:rPr>
        <w:t xml:space="preserve">Оформление </w:t>
      </w:r>
      <w:r w:rsidRPr="00073637">
        <w:rPr>
          <w:b/>
          <w:bCs/>
          <w:color w:val="000000"/>
          <w:sz w:val="28"/>
          <w:szCs w:val="28"/>
        </w:rPr>
        <w:t>прекращения</w:t>
      </w:r>
      <w:r>
        <w:rPr>
          <w:b/>
          <w:bCs/>
          <w:color w:val="000000"/>
          <w:sz w:val="28"/>
          <w:szCs w:val="28"/>
        </w:rPr>
        <w:t xml:space="preserve"> трудового договора </w:t>
      </w:r>
      <w:r>
        <w:rPr>
          <w:b/>
          <w:bCs/>
          <w:caps/>
          <w:color w:val="000000"/>
          <w:sz w:val="28"/>
          <w:szCs w:val="28"/>
        </w:rPr>
        <w:t>(СТ. 84.1 ТК РФ)</w:t>
      </w:r>
    </w:p>
    <w:p w:rsidR="0057624A" w:rsidRDefault="0057624A" w:rsidP="0057624A">
      <w:pPr>
        <w:jc w:val="center"/>
        <w:textAlignment w:val="baseline"/>
        <w:outlineLvl w:val="0"/>
        <w:rPr>
          <w:b/>
          <w:bCs/>
          <w:caps/>
          <w:color w:val="000000"/>
          <w:sz w:val="28"/>
          <w:szCs w:val="28"/>
        </w:rPr>
      </w:pPr>
    </w:p>
    <w:p w:rsidR="0057624A" w:rsidRDefault="0057624A" w:rsidP="0057624A">
      <w:pPr>
        <w:jc w:val="both"/>
        <w:textAlignment w:val="baseline"/>
        <w:rPr>
          <w:color w:val="000000"/>
          <w:sz w:val="28"/>
          <w:szCs w:val="28"/>
        </w:rPr>
      </w:pPr>
      <w:r>
        <w:rPr>
          <w:color w:val="000000"/>
          <w:sz w:val="28"/>
          <w:szCs w:val="28"/>
        </w:rPr>
        <w:tab/>
        <w:t xml:space="preserve">Трудовое законодательство устанавливает общий порядок оформления прекращения трудового договора. </w:t>
      </w:r>
    </w:p>
    <w:p w:rsidR="0057624A" w:rsidRDefault="0057624A" w:rsidP="0057624A">
      <w:pPr>
        <w:jc w:val="both"/>
        <w:textAlignment w:val="baseline"/>
        <w:rPr>
          <w:color w:val="000000"/>
          <w:sz w:val="28"/>
          <w:szCs w:val="28"/>
        </w:rPr>
      </w:pPr>
      <w:r>
        <w:rPr>
          <w:color w:val="000000"/>
          <w:sz w:val="28"/>
          <w:szCs w:val="28"/>
        </w:rPr>
        <w:t xml:space="preserve">          </w:t>
      </w:r>
      <w:r>
        <w:rPr>
          <w:b/>
          <w:bCs/>
          <w:color w:val="000000"/>
          <w:sz w:val="28"/>
          <w:szCs w:val="28"/>
        </w:rPr>
        <w:t>Прекращение трудового договора оформляется приказом (распоряжением) работодателя.</w:t>
      </w:r>
      <w:r>
        <w:rPr>
          <w:color w:val="000000"/>
          <w:sz w:val="28"/>
          <w:szCs w:val="28"/>
        </w:rPr>
        <w:t xml:space="preserve"> С приказом (распоряжением) работодателя о прекращении трудового договора работник должен быть ознакомлен под роспись. По требованию работника работодатель обязан выдать ему надлежащим образом заверенную копию указанного приказа (распоряжения). В случае, когда приказ (распоряжение) о прекращении трудового договора невозможно довести до сведения работника или работник отказывается ознакомиться с ним под роспись, на приказе (распоряжении) производится соответствующая запись.</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В день прекращения трудового договора работодатель обязан выдать работнику трудовую книжку. </w:t>
      </w:r>
    </w:p>
    <w:p w:rsidR="0057624A" w:rsidRDefault="0057624A" w:rsidP="0057624A">
      <w:pPr>
        <w:jc w:val="both"/>
        <w:textAlignment w:val="baseline"/>
        <w:rPr>
          <w:color w:val="000000"/>
          <w:sz w:val="28"/>
          <w:szCs w:val="28"/>
        </w:rPr>
      </w:pPr>
      <w:r>
        <w:rPr>
          <w:color w:val="000000"/>
          <w:sz w:val="28"/>
          <w:szCs w:val="28"/>
        </w:rPr>
        <w:tab/>
        <w:t>Днем прекращения трудового договора является последний день работы работника, за исключением случаев, когда работник фактически не работал, но за ним в соответствии с законодательством сохранялось место работы (должность).</w:t>
      </w:r>
    </w:p>
    <w:p w:rsidR="0057624A" w:rsidRDefault="0057624A" w:rsidP="0057624A">
      <w:pPr>
        <w:jc w:val="both"/>
        <w:textAlignment w:val="baseline"/>
        <w:rPr>
          <w:color w:val="000000"/>
          <w:sz w:val="28"/>
          <w:szCs w:val="28"/>
        </w:rPr>
      </w:pPr>
      <w:r>
        <w:rPr>
          <w:color w:val="000000"/>
          <w:sz w:val="28"/>
          <w:szCs w:val="28"/>
        </w:rPr>
        <w:tab/>
        <w:t xml:space="preserve">В случае, когда в день прекращения трудового договора выдать трудовую книжку работнику невозможно в связи с его отсутствием либо отказом от ее получения, работодатель обязан направить работнику </w:t>
      </w:r>
      <w:r>
        <w:rPr>
          <w:color w:val="000000"/>
          <w:sz w:val="28"/>
          <w:szCs w:val="28"/>
        </w:rPr>
        <w:lastRenderedPageBreak/>
        <w:t>уведомление о необходимости явиться за трудовой книжкой либо дать согласие на отправление ее по почте. Со дня направления указанного уведомления работодатель освобождается от ответственности за задержку выдачи трудовой книжки.</w:t>
      </w:r>
    </w:p>
    <w:p w:rsidR="0057624A" w:rsidRDefault="0057624A" w:rsidP="0057624A">
      <w:pPr>
        <w:jc w:val="both"/>
        <w:textAlignment w:val="baseline"/>
        <w:rPr>
          <w:color w:val="000000"/>
          <w:sz w:val="28"/>
          <w:szCs w:val="28"/>
        </w:rPr>
      </w:pPr>
      <w:r>
        <w:rPr>
          <w:color w:val="000000"/>
          <w:sz w:val="28"/>
          <w:szCs w:val="28"/>
        </w:rPr>
        <w:tab/>
        <w:t>Запись в трудовую книжку об основании и о причине прекращения трудового договора должна производиться в точном соответствии с</w:t>
      </w:r>
      <w:r>
        <w:rPr>
          <w:color w:val="000000"/>
          <w:sz w:val="28"/>
          <w:szCs w:val="28"/>
          <w:lang w:val="en-US"/>
        </w:rPr>
        <w:t> </w:t>
      </w:r>
      <w:r>
        <w:rPr>
          <w:color w:val="000000"/>
          <w:sz w:val="28"/>
          <w:szCs w:val="28"/>
        </w:rPr>
        <w:t>формулировками Трудового кодекса РФ (ТК РФ) и со ссылкой на</w:t>
      </w:r>
      <w:r>
        <w:rPr>
          <w:color w:val="000000"/>
          <w:sz w:val="28"/>
          <w:szCs w:val="28"/>
          <w:lang w:val="en-US"/>
        </w:rPr>
        <w:t> </w:t>
      </w:r>
      <w:r>
        <w:rPr>
          <w:color w:val="000000"/>
          <w:sz w:val="28"/>
          <w:szCs w:val="28"/>
        </w:rPr>
        <w:t>соответствующие статью, часть статьи, пункт статьи ТК РФ. При этом в</w:t>
      </w:r>
      <w:r>
        <w:rPr>
          <w:color w:val="000000"/>
          <w:sz w:val="28"/>
          <w:szCs w:val="28"/>
          <w:lang w:val="en-US"/>
        </w:rPr>
        <w:t> </w:t>
      </w:r>
      <w:r>
        <w:rPr>
          <w:color w:val="000000"/>
          <w:sz w:val="28"/>
          <w:szCs w:val="28"/>
        </w:rPr>
        <w:t>трудовую книжку должны быть внесены записи о всех поощрениях работника. </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 xml:space="preserve"> В случае обращения работника в суд в связи с увольнением и</w:t>
      </w:r>
      <w:r>
        <w:rPr>
          <w:b/>
          <w:bCs/>
          <w:color w:val="000000"/>
          <w:sz w:val="28"/>
          <w:szCs w:val="28"/>
          <w:lang w:val="en-US"/>
        </w:rPr>
        <w:t> </w:t>
      </w:r>
      <w:r>
        <w:rPr>
          <w:b/>
          <w:bCs/>
          <w:color w:val="000000"/>
          <w:sz w:val="28"/>
          <w:szCs w:val="28"/>
        </w:rPr>
        <w:t>принятия судом решения об изменении основания и/или даты увольнения работника работодателю следует издать соответствующий приказ и внести соответствующую запись об этом в трудовую книжку работника.</w:t>
      </w:r>
    </w:p>
    <w:p w:rsidR="0057624A" w:rsidRDefault="0057624A" w:rsidP="0057624A">
      <w:pPr>
        <w:jc w:val="both"/>
        <w:textAlignment w:val="baseline"/>
        <w:rPr>
          <w:color w:val="000000"/>
          <w:sz w:val="28"/>
          <w:szCs w:val="28"/>
        </w:rPr>
      </w:pPr>
      <w:r>
        <w:rPr>
          <w:color w:val="000000"/>
          <w:sz w:val="28"/>
          <w:szCs w:val="28"/>
        </w:rPr>
        <w:tab/>
        <w:t>Приказ, принимаемый работодателем во исполнение решения суда, должен либо отменить предыдущий приказ и установить новую дату (основание) увольнение, либо внести соответствующие изменения в</w:t>
      </w:r>
      <w:r>
        <w:rPr>
          <w:color w:val="000000"/>
          <w:sz w:val="28"/>
          <w:szCs w:val="28"/>
          <w:lang w:val="en-US"/>
        </w:rPr>
        <w:t> </w:t>
      </w:r>
      <w:r>
        <w:rPr>
          <w:color w:val="000000"/>
          <w:sz w:val="28"/>
          <w:szCs w:val="28"/>
        </w:rPr>
        <w:t>предыдущий приказ. В качестве основания издания нового приказа следует сделать ссылку на решение суда.</w:t>
      </w:r>
    </w:p>
    <w:p w:rsidR="0057624A" w:rsidRDefault="0057624A" w:rsidP="0057624A">
      <w:pPr>
        <w:jc w:val="both"/>
        <w:textAlignment w:val="baseline"/>
        <w:rPr>
          <w:color w:val="000000"/>
          <w:sz w:val="28"/>
          <w:szCs w:val="28"/>
        </w:rPr>
      </w:pPr>
      <w:r>
        <w:rPr>
          <w:color w:val="000000"/>
          <w:sz w:val="28"/>
          <w:szCs w:val="28"/>
        </w:rPr>
        <w:tab/>
        <w:t>С приказом об отмене (изменении) первоначального приказа об</w:t>
      </w:r>
      <w:r>
        <w:rPr>
          <w:color w:val="000000"/>
          <w:sz w:val="28"/>
          <w:szCs w:val="28"/>
          <w:lang w:val="en-US"/>
        </w:rPr>
        <w:t> </w:t>
      </w:r>
      <w:r>
        <w:rPr>
          <w:color w:val="000000"/>
          <w:sz w:val="28"/>
          <w:szCs w:val="28"/>
        </w:rPr>
        <w:t>увольнении работника нужно ознакомить под подпись, а если он откажется от подписи, необходимо составить соответствующий акт об этом.</w:t>
      </w:r>
    </w:p>
    <w:p w:rsidR="0057624A" w:rsidRDefault="0057624A" w:rsidP="0057624A">
      <w:pPr>
        <w:jc w:val="both"/>
        <w:textAlignment w:val="baseline"/>
        <w:rPr>
          <w:color w:val="000000"/>
          <w:sz w:val="28"/>
          <w:szCs w:val="28"/>
        </w:rPr>
      </w:pPr>
      <w:r>
        <w:rPr>
          <w:color w:val="000000"/>
          <w:sz w:val="28"/>
          <w:szCs w:val="28"/>
        </w:rPr>
        <w:tab/>
        <w:t>Запись в трудовую книжку об изменении даты и/или формулировки причины увольнения вносится в случае, если трудовая книжка на момент окончания разрешения трудового спора находится у работодателя или если работник, ранее получивший трудовую книжку при увольнении, предоставит ее работодателю для производства записи.</w:t>
      </w:r>
    </w:p>
    <w:p w:rsidR="0057624A" w:rsidRDefault="0057624A" w:rsidP="0057624A">
      <w:pPr>
        <w:jc w:val="both"/>
        <w:textAlignment w:val="baseline"/>
        <w:rPr>
          <w:color w:val="000000"/>
          <w:sz w:val="28"/>
          <w:szCs w:val="28"/>
        </w:rPr>
      </w:pPr>
      <w:r>
        <w:rPr>
          <w:color w:val="000000"/>
          <w:sz w:val="28"/>
          <w:szCs w:val="28"/>
        </w:rPr>
        <w:t> </w:t>
      </w:r>
      <w:r>
        <w:rPr>
          <w:color w:val="000000"/>
          <w:sz w:val="28"/>
          <w:szCs w:val="28"/>
        </w:rPr>
        <w:tab/>
        <w:t>В трудовой книжке необходимо сначала сделать запись о</w:t>
      </w:r>
      <w:r>
        <w:rPr>
          <w:color w:val="000000"/>
          <w:sz w:val="28"/>
          <w:szCs w:val="28"/>
          <w:lang w:val="en-US"/>
        </w:rPr>
        <w:t> </w:t>
      </w:r>
      <w:r>
        <w:rPr>
          <w:color w:val="000000"/>
          <w:sz w:val="28"/>
          <w:szCs w:val="28"/>
        </w:rPr>
        <w:t>недействительности первоначальной записи об увольнении, а после этого произвести правильную запись, например: "Запись за номером таким-то недействительна, уволен (указывается новая дата и/или формулировка причины)". </w:t>
      </w:r>
    </w:p>
    <w:p w:rsidR="0057624A" w:rsidRDefault="0057624A" w:rsidP="0057624A">
      <w:pPr>
        <w:jc w:val="both"/>
        <w:textAlignment w:val="baseline"/>
        <w:rPr>
          <w:color w:val="000000"/>
          <w:sz w:val="28"/>
          <w:szCs w:val="28"/>
        </w:rPr>
      </w:pPr>
      <w:r>
        <w:rPr>
          <w:color w:val="000000"/>
          <w:sz w:val="28"/>
          <w:szCs w:val="28"/>
        </w:rPr>
        <w:tab/>
        <w:t>При этом в качестве основания записей об изменении формулировки причины (даты) увольнения будет являться приказ работодателя или соответствующее решение суда.</w:t>
      </w:r>
    </w:p>
    <w:p w:rsidR="0057624A" w:rsidRDefault="0057624A" w:rsidP="0057624A">
      <w:pPr>
        <w:jc w:val="both"/>
        <w:textAlignment w:val="baseline"/>
        <w:rPr>
          <w:color w:val="000000"/>
          <w:sz w:val="28"/>
          <w:szCs w:val="28"/>
        </w:rPr>
      </w:pPr>
      <w:r>
        <w:rPr>
          <w:color w:val="000000"/>
          <w:sz w:val="28"/>
          <w:szCs w:val="28"/>
        </w:rPr>
        <w:t>Кроме того, по письменному заявлению работника ему должен быть выдан дубликат трудовой книжки без внесения в него записи, признанной недействительной. </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 xml:space="preserve">В день прекращения трудового договора или по письменному заявлению работника после прекращения трудового договора не позднее трех рабочих дней со дня подачи этого заявления работодатель обязан выдать работнику справку о заработке, предусмотренную Федеральным законом от 29.12.2006 N 255-ФЗ "Об обязательном социальном </w:t>
      </w:r>
      <w:r>
        <w:rPr>
          <w:b/>
          <w:bCs/>
          <w:color w:val="000000"/>
          <w:sz w:val="28"/>
          <w:szCs w:val="28"/>
        </w:rPr>
        <w:lastRenderedPageBreak/>
        <w:t>страховании на случай временной нетрудоспособности и в связи с</w:t>
      </w:r>
      <w:r>
        <w:rPr>
          <w:b/>
          <w:bCs/>
          <w:color w:val="000000"/>
          <w:sz w:val="28"/>
          <w:szCs w:val="28"/>
          <w:lang w:val="en-US"/>
        </w:rPr>
        <w:t> </w:t>
      </w:r>
      <w:r>
        <w:rPr>
          <w:b/>
          <w:bCs/>
          <w:color w:val="000000"/>
          <w:sz w:val="28"/>
          <w:szCs w:val="28"/>
        </w:rPr>
        <w:t>материнством".</w:t>
      </w:r>
    </w:p>
    <w:p w:rsidR="0057624A" w:rsidRDefault="0057624A" w:rsidP="0057624A">
      <w:pPr>
        <w:jc w:val="both"/>
        <w:textAlignment w:val="baseline"/>
        <w:rPr>
          <w:color w:val="000000"/>
          <w:sz w:val="28"/>
          <w:szCs w:val="28"/>
        </w:rPr>
      </w:pPr>
      <w:r>
        <w:rPr>
          <w:color w:val="000000"/>
          <w:sz w:val="28"/>
          <w:szCs w:val="28"/>
        </w:rPr>
        <w:tab/>
        <w:t>Обязанность по выдаче такой справки предусмотрена пунктом 3 части 2 статьи 4.1 указанного закона. Справка выдается по форме и в порядке, установленным Приказ Минтруда России от 30.04.2013 N 182н, и должна содержать информацию:</w:t>
      </w:r>
    </w:p>
    <w:p w:rsidR="0057624A" w:rsidRDefault="0057624A" w:rsidP="0057624A">
      <w:pPr>
        <w:numPr>
          <w:ilvl w:val="0"/>
          <w:numId w:val="4"/>
        </w:numPr>
        <w:ind w:left="375"/>
        <w:jc w:val="both"/>
        <w:textAlignment w:val="baseline"/>
        <w:rPr>
          <w:color w:val="000000"/>
          <w:sz w:val="28"/>
          <w:szCs w:val="28"/>
        </w:rPr>
      </w:pPr>
      <w:r>
        <w:rPr>
          <w:color w:val="000000"/>
          <w:sz w:val="28"/>
          <w:szCs w:val="28"/>
        </w:rPr>
        <w:t>о сумме заработной платы, иных выплат и вознаграждений за два календарных года, предшествующих году прекращения работы, и</w:t>
      </w:r>
      <w:r>
        <w:rPr>
          <w:color w:val="000000"/>
          <w:sz w:val="28"/>
          <w:szCs w:val="28"/>
          <w:lang w:val="en-US"/>
        </w:rPr>
        <w:t> </w:t>
      </w:r>
      <w:r>
        <w:rPr>
          <w:color w:val="000000"/>
          <w:sz w:val="28"/>
          <w:szCs w:val="28"/>
        </w:rPr>
        <w:t>текущий календарный год, на которую были начислены страховые взносы в Фонд социального страхования РФ;</w:t>
      </w:r>
    </w:p>
    <w:p w:rsidR="0057624A" w:rsidRDefault="0057624A" w:rsidP="0057624A">
      <w:pPr>
        <w:numPr>
          <w:ilvl w:val="0"/>
          <w:numId w:val="4"/>
        </w:numPr>
        <w:ind w:left="375"/>
        <w:jc w:val="both"/>
        <w:textAlignment w:val="baseline"/>
        <w:rPr>
          <w:color w:val="000000"/>
          <w:sz w:val="28"/>
          <w:szCs w:val="28"/>
        </w:rPr>
      </w:pPr>
      <w:r>
        <w:rPr>
          <w:color w:val="000000"/>
          <w:sz w:val="28"/>
          <w:szCs w:val="28"/>
        </w:rPr>
        <w:t>о количестве календарных дней, приходящихся в указанном периоде на</w:t>
      </w:r>
      <w:r>
        <w:rPr>
          <w:color w:val="000000"/>
          <w:sz w:val="28"/>
          <w:szCs w:val="28"/>
          <w:lang w:val="en-US"/>
        </w:rPr>
        <w:t> </w:t>
      </w:r>
      <w:r>
        <w:rPr>
          <w:color w:val="000000"/>
          <w:sz w:val="28"/>
          <w:szCs w:val="28"/>
        </w:rPr>
        <w:t>периоды временной нетрудоспособности, отпуска по беременности и</w:t>
      </w:r>
      <w:r>
        <w:rPr>
          <w:color w:val="000000"/>
          <w:sz w:val="28"/>
          <w:szCs w:val="28"/>
          <w:lang w:val="en-US"/>
        </w:rPr>
        <w:t> </w:t>
      </w:r>
      <w:r>
        <w:rPr>
          <w:color w:val="000000"/>
          <w:sz w:val="28"/>
          <w:szCs w:val="28"/>
        </w:rPr>
        <w:t>родам, отпуска по уходу за ребенком, период освобождения работника от работы с полным или частичным сохранением заработной платы в</w:t>
      </w:r>
      <w:r>
        <w:rPr>
          <w:color w:val="000000"/>
          <w:sz w:val="28"/>
          <w:szCs w:val="28"/>
          <w:lang w:val="en-US"/>
        </w:rPr>
        <w:t> </w:t>
      </w:r>
      <w:r>
        <w:rPr>
          <w:color w:val="000000"/>
          <w:sz w:val="28"/>
          <w:szCs w:val="28"/>
        </w:rPr>
        <w:t>соответствии с законодательством Российской Федерации, если на</w:t>
      </w:r>
      <w:r>
        <w:rPr>
          <w:color w:val="000000"/>
          <w:sz w:val="28"/>
          <w:szCs w:val="28"/>
          <w:lang w:val="en-US"/>
        </w:rPr>
        <w:t> </w:t>
      </w:r>
      <w:r>
        <w:rPr>
          <w:color w:val="000000"/>
          <w:sz w:val="28"/>
          <w:szCs w:val="28"/>
        </w:rPr>
        <w:t>сохраняемую заработную плату за этот период страховые взносы в</w:t>
      </w:r>
      <w:r>
        <w:rPr>
          <w:color w:val="000000"/>
          <w:sz w:val="28"/>
          <w:szCs w:val="28"/>
          <w:lang w:val="en-US"/>
        </w:rPr>
        <w:t> </w:t>
      </w:r>
      <w:r>
        <w:rPr>
          <w:color w:val="000000"/>
          <w:sz w:val="28"/>
          <w:szCs w:val="28"/>
        </w:rPr>
        <w:t>Фонд социального страхования РФ не начислялись.</w:t>
      </w:r>
    </w:p>
    <w:p w:rsidR="0057624A" w:rsidRDefault="0057624A" w:rsidP="0057624A">
      <w:pPr>
        <w:jc w:val="both"/>
        <w:textAlignment w:val="baseline"/>
        <w:rPr>
          <w:color w:val="000000"/>
          <w:sz w:val="28"/>
          <w:szCs w:val="28"/>
        </w:rPr>
      </w:pPr>
      <w:r>
        <w:rPr>
          <w:color w:val="000000"/>
          <w:sz w:val="28"/>
          <w:szCs w:val="28"/>
        </w:rPr>
        <w:tab/>
        <w:t>Также по письменному заявлению работника работодатель обязан не позднее трех рабочих дней со дня подачи этого заявления выдать работнику копии документов, связанных с работой (копии приказа о приеме на работу, приказов о переводах на другую работу; выписки из трудовой книжки; справки о периоде работы у данного работодателя и другое). Копии документов, связанных с работой, должны быть заверены надлежащим образом и предоставляться работнику безвозмездно.</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В день прекращения трудового договора работодатель обязан произвести полный расчет с работником.</w:t>
      </w:r>
      <w:r>
        <w:rPr>
          <w:color w:val="000000"/>
          <w:sz w:val="28"/>
          <w:szCs w:val="28"/>
        </w:rPr>
        <w:t> </w:t>
      </w:r>
    </w:p>
    <w:p w:rsidR="0057624A" w:rsidRDefault="0057624A" w:rsidP="0057624A">
      <w:pPr>
        <w:jc w:val="both"/>
        <w:textAlignment w:val="baseline"/>
        <w:rPr>
          <w:color w:val="000000"/>
          <w:sz w:val="28"/>
          <w:szCs w:val="28"/>
        </w:rPr>
      </w:pPr>
      <w:r>
        <w:rPr>
          <w:color w:val="000000"/>
          <w:sz w:val="28"/>
          <w:szCs w:val="28"/>
        </w:rPr>
        <w:tab/>
        <w:t>Работодатель должен выплатить причитающиеся работнику:</w:t>
      </w:r>
    </w:p>
    <w:p w:rsidR="0057624A" w:rsidRDefault="0057624A" w:rsidP="0057624A">
      <w:pPr>
        <w:numPr>
          <w:ilvl w:val="0"/>
          <w:numId w:val="5"/>
        </w:numPr>
        <w:ind w:left="375"/>
        <w:jc w:val="both"/>
        <w:textAlignment w:val="baseline"/>
        <w:rPr>
          <w:color w:val="000000"/>
          <w:sz w:val="28"/>
          <w:szCs w:val="28"/>
        </w:rPr>
      </w:pPr>
      <w:r>
        <w:rPr>
          <w:color w:val="000000"/>
          <w:sz w:val="28"/>
          <w:szCs w:val="28"/>
        </w:rPr>
        <w:t>заработную плату по день увольнения включительно;</w:t>
      </w:r>
    </w:p>
    <w:p w:rsidR="0057624A" w:rsidRDefault="0057624A" w:rsidP="0057624A">
      <w:pPr>
        <w:numPr>
          <w:ilvl w:val="0"/>
          <w:numId w:val="5"/>
        </w:numPr>
        <w:ind w:left="375"/>
        <w:jc w:val="both"/>
        <w:textAlignment w:val="baseline"/>
        <w:rPr>
          <w:color w:val="000000"/>
          <w:sz w:val="28"/>
          <w:szCs w:val="28"/>
        </w:rPr>
      </w:pPr>
      <w:r>
        <w:rPr>
          <w:color w:val="000000"/>
          <w:sz w:val="28"/>
          <w:szCs w:val="28"/>
        </w:rPr>
        <w:t>выходное пособие в установленном размере (если его выплата предусмотрена законодательством и/или коллективным договором и/или локальным актом организации и/или трудовым договором);</w:t>
      </w:r>
    </w:p>
    <w:p w:rsidR="0057624A" w:rsidRDefault="0057624A" w:rsidP="0057624A">
      <w:pPr>
        <w:numPr>
          <w:ilvl w:val="0"/>
          <w:numId w:val="5"/>
        </w:numPr>
        <w:ind w:left="375"/>
        <w:jc w:val="both"/>
        <w:textAlignment w:val="baseline"/>
        <w:rPr>
          <w:color w:val="000000"/>
          <w:sz w:val="28"/>
          <w:szCs w:val="28"/>
        </w:rPr>
      </w:pPr>
      <w:r>
        <w:rPr>
          <w:color w:val="000000"/>
          <w:sz w:val="28"/>
          <w:szCs w:val="28"/>
        </w:rPr>
        <w:t>компенсацию за все неиспользованные отпуска;</w:t>
      </w:r>
    </w:p>
    <w:p w:rsidR="0057624A" w:rsidRDefault="0057624A" w:rsidP="0057624A">
      <w:pPr>
        <w:numPr>
          <w:ilvl w:val="0"/>
          <w:numId w:val="5"/>
        </w:numPr>
        <w:ind w:left="375"/>
        <w:jc w:val="both"/>
        <w:textAlignment w:val="baseline"/>
        <w:rPr>
          <w:color w:val="000000"/>
          <w:sz w:val="28"/>
          <w:szCs w:val="28"/>
        </w:rPr>
      </w:pPr>
      <w:r>
        <w:rPr>
          <w:color w:val="000000"/>
          <w:sz w:val="28"/>
          <w:szCs w:val="28"/>
        </w:rPr>
        <w:t>прочие выплаты в установленном размере (если их выплата предусмотрена законодательством и/или коллективным договором и/или локальным актом организации и/или трудовым договором). </w:t>
      </w:r>
    </w:p>
    <w:p w:rsidR="0057624A" w:rsidRDefault="0057624A" w:rsidP="0057624A">
      <w:pPr>
        <w:jc w:val="both"/>
        <w:textAlignment w:val="baseline"/>
        <w:rPr>
          <w:color w:val="000000"/>
          <w:sz w:val="28"/>
          <w:szCs w:val="28"/>
        </w:rPr>
      </w:pPr>
      <w:r>
        <w:rPr>
          <w:color w:val="000000"/>
          <w:sz w:val="28"/>
          <w:szCs w:val="28"/>
        </w:rPr>
        <w:tab/>
        <w:t>Если 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 расчете.</w:t>
      </w:r>
    </w:p>
    <w:p w:rsidR="0057624A" w:rsidRDefault="0057624A" w:rsidP="0057624A">
      <w:pPr>
        <w:jc w:val="both"/>
        <w:textAlignment w:val="baseline"/>
        <w:rPr>
          <w:color w:val="000000"/>
          <w:sz w:val="28"/>
          <w:szCs w:val="28"/>
        </w:rPr>
      </w:pPr>
      <w:r>
        <w:rPr>
          <w:color w:val="000000"/>
          <w:sz w:val="28"/>
          <w:szCs w:val="28"/>
        </w:rPr>
        <w:tab/>
        <w:t>В случае спора о размерах сумм, причитающихся работнику при увольнении, работодатель обязан в день увольнения выплатить не</w:t>
      </w:r>
      <w:r>
        <w:rPr>
          <w:color w:val="000000"/>
          <w:sz w:val="28"/>
          <w:szCs w:val="28"/>
          <w:lang w:val="en-US"/>
        </w:rPr>
        <w:t> </w:t>
      </w:r>
      <w:r>
        <w:rPr>
          <w:color w:val="000000"/>
          <w:sz w:val="28"/>
          <w:szCs w:val="28"/>
        </w:rPr>
        <w:t>оспариваемую им сумму.</w:t>
      </w:r>
    </w:p>
    <w:p w:rsidR="0057624A" w:rsidRDefault="0057624A" w:rsidP="0057624A">
      <w:pPr>
        <w:jc w:val="both"/>
        <w:textAlignment w:val="baseline"/>
        <w:rPr>
          <w:color w:val="000000"/>
          <w:sz w:val="28"/>
          <w:szCs w:val="28"/>
        </w:rPr>
      </w:pPr>
      <w:r>
        <w:rPr>
          <w:color w:val="000000"/>
          <w:sz w:val="28"/>
          <w:szCs w:val="28"/>
        </w:rPr>
        <w:tab/>
      </w:r>
      <w:r>
        <w:rPr>
          <w:b/>
          <w:bCs/>
          <w:color w:val="000000"/>
          <w:sz w:val="28"/>
          <w:szCs w:val="28"/>
        </w:rPr>
        <w:t>При нарушении работодателем установленного срока выплат при увольнении он несет перед работником материальную ответственность.</w:t>
      </w:r>
    </w:p>
    <w:p w:rsidR="0057624A" w:rsidRDefault="0057624A" w:rsidP="0057624A">
      <w:pPr>
        <w:jc w:val="both"/>
        <w:textAlignment w:val="baseline"/>
        <w:rPr>
          <w:color w:val="000000"/>
          <w:sz w:val="28"/>
          <w:szCs w:val="28"/>
        </w:rPr>
      </w:pPr>
      <w:r>
        <w:rPr>
          <w:color w:val="000000"/>
          <w:sz w:val="28"/>
          <w:szCs w:val="28"/>
        </w:rPr>
        <w:tab/>
        <w:t xml:space="preserve">Работодатель обязан выплатить работнику проценты (денежную компенсацию) в размере не ниже одной трехсотой действующей в это время </w:t>
      </w:r>
      <w:r>
        <w:rPr>
          <w:color w:val="000000"/>
          <w:sz w:val="28"/>
          <w:szCs w:val="28"/>
        </w:rPr>
        <w:lastRenderedPageBreak/>
        <w:t>ставки рефинансирования Центрального банка Российской Федерации от</w:t>
      </w:r>
      <w:r>
        <w:rPr>
          <w:color w:val="000000"/>
          <w:sz w:val="28"/>
          <w:szCs w:val="28"/>
          <w:lang w:val="en-US"/>
        </w:rPr>
        <w:t> </w:t>
      </w:r>
      <w:r>
        <w:rPr>
          <w:color w:val="000000"/>
          <w:sz w:val="28"/>
          <w:szCs w:val="28"/>
        </w:rPr>
        <w:t>невыплаченных в срок сумм за каждый день задержки начиная со</w:t>
      </w:r>
      <w:r>
        <w:rPr>
          <w:color w:val="000000"/>
          <w:sz w:val="28"/>
          <w:szCs w:val="28"/>
          <w:lang w:val="en-US"/>
        </w:rPr>
        <w:t> </w:t>
      </w:r>
      <w:r>
        <w:rPr>
          <w:color w:val="000000"/>
          <w:sz w:val="28"/>
          <w:szCs w:val="28"/>
        </w:rPr>
        <w:t>следующего дня после установленного срока выплаты по день фактического расчета включительно. </w:t>
      </w:r>
    </w:p>
    <w:p w:rsidR="0057624A" w:rsidRDefault="0057624A" w:rsidP="0057624A">
      <w:pPr>
        <w:jc w:val="both"/>
        <w:textAlignment w:val="baseline"/>
        <w:rPr>
          <w:color w:val="000000"/>
          <w:sz w:val="28"/>
          <w:szCs w:val="28"/>
        </w:rPr>
      </w:pPr>
      <w:r>
        <w:rPr>
          <w:color w:val="000000"/>
          <w:sz w:val="28"/>
          <w:szCs w:val="28"/>
        </w:rPr>
        <w:tab/>
        <w:t>Размер выплачиваемой работнику денежной компенсации может быть повышен коллективным договором, локальным нормативным актом или трудовым договором. </w:t>
      </w:r>
    </w:p>
    <w:p w:rsidR="0057624A" w:rsidRDefault="0057624A" w:rsidP="0057624A">
      <w:pPr>
        <w:jc w:val="both"/>
        <w:textAlignment w:val="baseline"/>
        <w:rPr>
          <w:color w:val="000000"/>
          <w:sz w:val="28"/>
          <w:szCs w:val="28"/>
        </w:rPr>
      </w:pPr>
      <w:r>
        <w:rPr>
          <w:color w:val="000000"/>
          <w:sz w:val="28"/>
          <w:szCs w:val="28"/>
        </w:rPr>
        <w:tab/>
        <w:t>Обязанность выплаты указанной денежной компенсации возникает независимо от наличия вины работодателя, допустившего невыплату (несвоевременную выплату) денежных средств, причитающихся работнику.</w:t>
      </w:r>
    </w:p>
    <w:p w:rsidR="0057624A" w:rsidRDefault="0057624A" w:rsidP="0057624A">
      <w:pPr>
        <w:jc w:val="both"/>
        <w:textAlignment w:val="baseline"/>
        <w:rPr>
          <w:color w:val="000000"/>
          <w:sz w:val="28"/>
          <w:szCs w:val="28"/>
        </w:rPr>
      </w:pPr>
      <w:r>
        <w:rPr>
          <w:color w:val="000000"/>
          <w:sz w:val="28"/>
          <w:szCs w:val="28"/>
        </w:rPr>
        <w:tab/>
        <w:t>Общие правила оформления прекращения трудового договора в</w:t>
      </w:r>
      <w:r>
        <w:rPr>
          <w:color w:val="000000"/>
          <w:sz w:val="28"/>
          <w:szCs w:val="28"/>
          <w:lang w:val="en-US"/>
        </w:rPr>
        <w:t> </w:t>
      </w:r>
      <w:r>
        <w:rPr>
          <w:color w:val="000000"/>
          <w:sz w:val="28"/>
          <w:szCs w:val="28"/>
        </w:rPr>
        <w:t>неполном объёме распространяются на случаи увольнения совместителя, смерти работника либо работодателя - физического лица, признания судом работника либо работодателя - физического лица умершим или безвестно отсутствующим, отмены судебного акта о восстановлении работника на</w:t>
      </w:r>
      <w:r>
        <w:rPr>
          <w:color w:val="000000"/>
          <w:sz w:val="28"/>
          <w:szCs w:val="28"/>
          <w:lang w:val="en-US"/>
        </w:rPr>
        <w:t> </w:t>
      </w:r>
      <w:r>
        <w:rPr>
          <w:color w:val="000000"/>
          <w:sz w:val="28"/>
          <w:szCs w:val="28"/>
        </w:rPr>
        <w:t>работе.</w:t>
      </w:r>
    </w:p>
    <w:p w:rsidR="0057624A" w:rsidRDefault="0057624A" w:rsidP="0057624A">
      <w:pPr>
        <w:ind w:firstLine="709"/>
        <w:jc w:val="both"/>
        <w:rPr>
          <w:rFonts w:eastAsiaTheme="minorHAnsi"/>
          <w:sz w:val="28"/>
          <w:szCs w:val="28"/>
          <w:lang w:eastAsia="en-US"/>
        </w:rPr>
      </w:pPr>
    </w:p>
    <w:p w:rsidR="0057624A" w:rsidRDefault="0057624A" w:rsidP="0057624A">
      <w:pPr>
        <w:ind w:firstLine="709"/>
        <w:jc w:val="center"/>
        <w:rPr>
          <w:b/>
          <w:sz w:val="28"/>
          <w:szCs w:val="28"/>
        </w:rPr>
      </w:pPr>
      <w:r>
        <w:rPr>
          <w:b/>
          <w:sz w:val="28"/>
          <w:szCs w:val="28"/>
        </w:rPr>
        <w:t>Прием на работу граждан предпенсионного возраста</w:t>
      </w:r>
    </w:p>
    <w:p w:rsidR="0057624A" w:rsidRDefault="0057624A" w:rsidP="0057624A">
      <w:pPr>
        <w:ind w:firstLine="709"/>
        <w:jc w:val="both"/>
        <w:rPr>
          <w:sz w:val="28"/>
          <w:szCs w:val="28"/>
        </w:rPr>
      </w:pPr>
      <w:r>
        <w:rPr>
          <w:sz w:val="28"/>
          <w:szCs w:val="28"/>
        </w:rPr>
        <w:t>Правила приема на работу граждан предпенсионного возраста не должны отличаться от правил приема на работу других работников. Трудовым кодексом РФ установлен только возраст, с которого допускается заключение трудового договора. Предельный возраст для заключения трудового договора законом не установлен.</w:t>
      </w:r>
    </w:p>
    <w:p w:rsidR="0057624A" w:rsidRDefault="0057624A" w:rsidP="0057624A">
      <w:pPr>
        <w:ind w:firstLine="709"/>
        <w:jc w:val="both"/>
        <w:rPr>
          <w:sz w:val="28"/>
          <w:szCs w:val="28"/>
        </w:rPr>
      </w:pPr>
      <w:r>
        <w:rPr>
          <w:sz w:val="28"/>
          <w:szCs w:val="28"/>
        </w:rPr>
        <w:t>Отказать гражданину предпенсионного возраста в заключении трудового договора можно только по деловым качествам. Достижение указанного возраста не может быть основанием для отказа.</w:t>
      </w:r>
    </w:p>
    <w:p w:rsidR="0057624A" w:rsidRDefault="0057624A" w:rsidP="0057624A">
      <w:pPr>
        <w:ind w:firstLine="709"/>
        <w:jc w:val="both"/>
        <w:rPr>
          <w:sz w:val="28"/>
          <w:szCs w:val="28"/>
        </w:rPr>
      </w:pPr>
      <w:r>
        <w:rPr>
          <w:sz w:val="28"/>
          <w:szCs w:val="28"/>
        </w:rPr>
        <w:t>Согласно статье 64 ТК РФ 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7 рабочих дней со дня предъявления такого требования.</w:t>
      </w:r>
    </w:p>
    <w:p w:rsidR="0057624A" w:rsidRDefault="0057624A" w:rsidP="0057624A">
      <w:pPr>
        <w:ind w:firstLine="709"/>
        <w:jc w:val="both"/>
        <w:rPr>
          <w:sz w:val="28"/>
          <w:szCs w:val="28"/>
        </w:rPr>
      </w:pPr>
      <w:r>
        <w:rPr>
          <w:sz w:val="28"/>
          <w:szCs w:val="28"/>
        </w:rPr>
        <w:t>Отказ в заключении трудового договора может быть обжалован в судебном порядке.</w:t>
      </w:r>
    </w:p>
    <w:p w:rsidR="0057624A" w:rsidRPr="00511CE2" w:rsidRDefault="0057624A" w:rsidP="0057624A">
      <w:pPr>
        <w:rPr>
          <w:b/>
          <w:sz w:val="28"/>
          <w:szCs w:val="28"/>
        </w:rPr>
      </w:pPr>
      <w:r>
        <w:rPr>
          <w:b/>
          <w:sz w:val="28"/>
          <w:szCs w:val="28"/>
        </w:rPr>
        <w:t xml:space="preserve">                       </w:t>
      </w:r>
      <w:r w:rsidRPr="00511CE2">
        <w:rPr>
          <w:b/>
          <w:sz w:val="28"/>
          <w:szCs w:val="28"/>
        </w:rPr>
        <w:t>Особенности содержания трудового договора</w:t>
      </w:r>
    </w:p>
    <w:p w:rsidR="0057624A" w:rsidRDefault="0057624A" w:rsidP="0057624A">
      <w:pPr>
        <w:ind w:firstLine="709"/>
        <w:jc w:val="both"/>
        <w:rPr>
          <w:sz w:val="28"/>
          <w:szCs w:val="28"/>
        </w:rPr>
      </w:pPr>
      <w:r>
        <w:rPr>
          <w:sz w:val="28"/>
          <w:szCs w:val="28"/>
        </w:rPr>
        <w:t>Законодательство РФ не содержит запрета на работу граждан предпенсионного возраста по совместительству.</w:t>
      </w:r>
    </w:p>
    <w:p w:rsidR="0057624A" w:rsidRDefault="0057624A" w:rsidP="0057624A">
      <w:pPr>
        <w:ind w:firstLine="709"/>
        <w:jc w:val="both"/>
        <w:rPr>
          <w:sz w:val="28"/>
          <w:szCs w:val="28"/>
        </w:rPr>
      </w:pPr>
      <w:r>
        <w:rPr>
          <w:sz w:val="28"/>
          <w:szCs w:val="28"/>
        </w:rPr>
        <w:t>Работники предпенсионного возраста, являющиеся совместителями, имеют право на те же гарантии и компенсации, что и обычные работники.</w:t>
      </w:r>
    </w:p>
    <w:p w:rsidR="0057624A" w:rsidRDefault="0057624A" w:rsidP="0057624A">
      <w:pPr>
        <w:ind w:firstLine="709"/>
        <w:jc w:val="both"/>
        <w:rPr>
          <w:sz w:val="28"/>
          <w:szCs w:val="28"/>
        </w:rPr>
      </w:pPr>
      <w:r>
        <w:rPr>
          <w:sz w:val="28"/>
          <w:szCs w:val="28"/>
        </w:rPr>
        <w:t>Принудительное заключение срочного трудового договора с работниками предпенсионного возраста недопустимо.</w:t>
      </w:r>
    </w:p>
    <w:p w:rsidR="0057624A" w:rsidRDefault="0057624A" w:rsidP="0057624A">
      <w:pPr>
        <w:ind w:firstLine="709"/>
        <w:jc w:val="both"/>
        <w:rPr>
          <w:sz w:val="28"/>
          <w:szCs w:val="28"/>
        </w:rPr>
      </w:pPr>
      <w:r>
        <w:rPr>
          <w:sz w:val="28"/>
          <w:szCs w:val="28"/>
        </w:rPr>
        <w:t xml:space="preserve">Установление трудовых отношений на определенный срок без учета характера работы и условий ее выполнения допускается только с теми работниками предпенсионного возраста, кто поступает на работу. Закон не наделяет работодателя правом переоформить трудовой договор, заключенный с работником на неопределенный срок, на срочный трудовой договор (равно </w:t>
      </w:r>
      <w:r>
        <w:rPr>
          <w:sz w:val="28"/>
          <w:szCs w:val="28"/>
        </w:rPr>
        <w:lastRenderedPageBreak/>
        <w:t>как и расторгнуть трудовой договор) в связи с достижением этим работником пенсионного возраста и назначением ему пенсии.</w:t>
      </w:r>
    </w:p>
    <w:p w:rsidR="0057624A" w:rsidRDefault="0057624A" w:rsidP="0057624A">
      <w:pPr>
        <w:ind w:firstLine="709"/>
        <w:jc w:val="both"/>
        <w:rPr>
          <w:sz w:val="28"/>
          <w:szCs w:val="28"/>
        </w:rPr>
      </w:pPr>
      <w:r>
        <w:rPr>
          <w:sz w:val="28"/>
          <w:szCs w:val="28"/>
        </w:rPr>
        <w:t>Трудовое законодательство не содержит запрета для установления испытания при приеме граждан предпенсионного возраста на работу. Поэтому испытание им может устанавливаться на общих основаниях в соответствии со статьей 70 ТК РФ. Условие об испытании следует включать в текст трудового договора и в приказ о приеме работника на работу.</w:t>
      </w:r>
    </w:p>
    <w:p w:rsidR="0057624A" w:rsidRPr="00511CE2" w:rsidRDefault="0057624A" w:rsidP="0057624A">
      <w:pPr>
        <w:ind w:firstLine="709"/>
        <w:jc w:val="center"/>
        <w:rPr>
          <w:b/>
          <w:sz w:val="28"/>
          <w:szCs w:val="28"/>
        </w:rPr>
      </w:pPr>
      <w:r w:rsidRPr="00511CE2">
        <w:rPr>
          <w:b/>
          <w:sz w:val="28"/>
          <w:szCs w:val="28"/>
        </w:rPr>
        <w:t>Особенности режима рабочего времени и времени отдыха</w:t>
      </w:r>
    </w:p>
    <w:p w:rsidR="0057624A" w:rsidRDefault="0057624A" w:rsidP="0057624A">
      <w:pPr>
        <w:ind w:firstLine="709"/>
        <w:jc w:val="both"/>
        <w:rPr>
          <w:sz w:val="28"/>
          <w:szCs w:val="28"/>
        </w:rPr>
      </w:pPr>
      <w:r>
        <w:rPr>
          <w:sz w:val="28"/>
          <w:szCs w:val="28"/>
        </w:rPr>
        <w:t>Законодательством РФ не установлены специальные требования к условиям труда и режиму работы работников предпенсионного возраста. Общие советы работодателям по улучшению условий труда работников данной категории и производственной сферы приведены в пункте 13 Рекомендации № 162 «О пожилых трудящихся», утвержденной Международной организацией труда 23 июня 1980 г. Например, работодателям рекомендуется:</w:t>
      </w:r>
    </w:p>
    <w:p w:rsidR="0057624A" w:rsidRDefault="0057624A" w:rsidP="0057624A">
      <w:pPr>
        <w:ind w:firstLine="709"/>
        <w:jc w:val="both"/>
        <w:rPr>
          <w:sz w:val="28"/>
          <w:szCs w:val="28"/>
        </w:rPr>
      </w:pPr>
      <w:r>
        <w:rPr>
          <w:sz w:val="28"/>
          <w:szCs w:val="28"/>
        </w:rPr>
        <w:t>- изменять формы организации труда, если они ведут к чрезмерному напряжению пожилых работников, в частности, путем ограничения сверхурочной работы;</w:t>
      </w:r>
    </w:p>
    <w:p w:rsidR="0057624A" w:rsidRDefault="0057624A" w:rsidP="0057624A">
      <w:pPr>
        <w:ind w:firstLine="709"/>
        <w:jc w:val="both"/>
        <w:rPr>
          <w:sz w:val="28"/>
          <w:szCs w:val="28"/>
        </w:rPr>
      </w:pPr>
      <w:r>
        <w:rPr>
          <w:sz w:val="28"/>
          <w:szCs w:val="28"/>
        </w:rPr>
        <w:t>- приспосабливать рабочее место и задания к возможностям трудящегося лица предпенсионного возраста, используя все имеющиеся технические средства, и в частности, принципы эргономики, чтобы сохранить здоровье и работоспособность и предупредить несчастные случаи;</w:t>
      </w:r>
    </w:p>
    <w:p w:rsidR="0057624A" w:rsidRDefault="0057624A" w:rsidP="0057624A">
      <w:pPr>
        <w:ind w:firstLine="709"/>
        <w:jc w:val="both"/>
        <w:rPr>
          <w:sz w:val="28"/>
          <w:szCs w:val="28"/>
        </w:rPr>
      </w:pPr>
      <w:r>
        <w:rPr>
          <w:sz w:val="28"/>
          <w:szCs w:val="28"/>
        </w:rPr>
        <w:t>- организовать систематический контроль состояния здоровья пожилых работников;</w:t>
      </w:r>
    </w:p>
    <w:p w:rsidR="0057624A" w:rsidRDefault="0057624A" w:rsidP="0057624A">
      <w:pPr>
        <w:ind w:firstLine="709"/>
        <w:jc w:val="both"/>
        <w:rPr>
          <w:sz w:val="28"/>
          <w:szCs w:val="28"/>
        </w:rPr>
      </w:pPr>
      <w:r>
        <w:rPr>
          <w:sz w:val="28"/>
          <w:szCs w:val="28"/>
        </w:rPr>
        <w:t>- обеспечить безопасность и гигиену труда работников предпенсионного возраста.</w:t>
      </w:r>
    </w:p>
    <w:p w:rsidR="0057624A" w:rsidRDefault="0057624A" w:rsidP="0057624A">
      <w:pPr>
        <w:ind w:firstLine="709"/>
        <w:jc w:val="both"/>
        <w:rPr>
          <w:sz w:val="28"/>
          <w:szCs w:val="28"/>
        </w:rPr>
      </w:pPr>
      <w:r>
        <w:rPr>
          <w:sz w:val="28"/>
          <w:szCs w:val="28"/>
        </w:rPr>
        <w:t>Повышение гарантии работникам предпенсионного возраста по сравнению с обычными работниками могут быть предусмотрены коллективным договором, соглашениями, локальными нормативными актами, трудовым договором.</w:t>
      </w:r>
    </w:p>
    <w:p w:rsidR="0057624A" w:rsidRDefault="0057624A" w:rsidP="0057624A">
      <w:pPr>
        <w:ind w:firstLine="709"/>
        <w:jc w:val="both"/>
        <w:rPr>
          <w:sz w:val="28"/>
          <w:szCs w:val="28"/>
        </w:rPr>
      </w:pPr>
      <w:r>
        <w:rPr>
          <w:sz w:val="28"/>
          <w:szCs w:val="28"/>
        </w:rPr>
        <w:t>За нарушение трудовых прав работников предпенсионного возраста предусмотрена административная ответственность:</w:t>
      </w:r>
    </w:p>
    <w:p w:rsidR="0057624A" w:rsidRDefault="0057624A" w:rsidP="0057624A">
      <w:pPr>
        <w:ind w:firstLine="709"/>
        <w:jc w:val="both"/>
        <w:rPr>
          <w:sz w:val="28"/>
          <w:szCs w:val="28"/>
        </w:rPr>
      </w:pPr>
      <w:r>
        <w:rPr>
          <w:sz w:val="28"/>
          <w:szCs w:val="28"/>
        </w:rPr>
        <w:t>* в соответствии с ч. 1 статьи 5.27 Кодекса Российской Федерации об административных правонарушениях – за нарушение порядка оформления приема на работу, оформления трудового договора; порядка прекращения трудового договора (принуждение к увольнению, привлечение к дисциплинарной ответственности в виде увольнения); за непредставление отпуска; за нарушение режима рабочего времени и времени отдыха – на должностных лиц от 1 тыс. до 5 тыс. рублей; на юридических лиц - от 30 тыс. до 50 тыс. рублей;</w:t>
      </w:r>
    </w:p>
    <w:p w:rsidR="0057624A" w:rsidRDefault="0057624A" w:rsidP="0057624A">
      <w:pPr>
        <w:ind w:firstLine="709"/>
        <w:jc w:val="both"/>
        <w:rPr>
          <w:sz w:val="28"/>
          <w:szCs w:val="28"/>
        </w:rPr>
      </w:pPr>
      <w:r>
        <w:rPr>
          <w:sz w:val="28"/>
          <w:szCs w:val="28"/>
        </w:rPr>
        <w:t>* в соответствии с ч. 3 статьи 5.27.1 Кодекса Российской Федерации об административных правонарушениях - за непрохождение работниками обязательных медицинских осмотров – на должностных лиц от 15 тыс. до 25 тыс. рублей, на юридических лиц - от 110 тыс. до 130 тысяч рублей;</w:t>
      </w:r>
    </w:p>
    <w:p w:rsidR="0057624A" w:rsidRDefault="0057624A" w:rsidP="0057624A">
      <w:pPr>
        <w:ind w:firstLine="709"/>
        <w:jc w:val="both"/>
        <w:rPr>
          <w:sz w:val="28"/>
          <w:szCs w:val="28"/>
        </w:rPr>
      </w:pPr>
      <w:r>
        <w:rPr>
          <w:sz w:val="28"/>
          <w:szCs w:val="28"/>
        </w:rPr>
        <w:lastRenderedPageBreak/>
        <w:t>* в соответствии с ч. 2 статьи 5.27.1 Кодекса Российской Федерации об административных правонарушениях - за непроведение специальной оценки условий труда - на должностных лиц от 5 тыс. до 10 тыс. рублей, на юридических лиц - от 60 тыс. до 80 тыс. рублей.</w:t>
      </w:r>
    </w:p>
    <w:p w:rsidR="0057624A" w:rsidRDefault="0057624A" w:rsidP="0057624A">
      <w:pPr>
        <w:ind w:firstLine="709"/>
        <w:jc w:val="both"/>
        <w:rPr>
          <w:sz w:val="28"/>
          <w:szCs w:val="28"/>
        </w:rPr>
      </w:pPr>
      <w:r>
        <w:rPr>
          <w:sz w:val="28"/>
          <w:szCs w:val="28"/>
        </w:rPr>
        <w:t>Уголовная ответственность:</w:t>
      </w:r>
    </w:p>
    <w:p w:rsidR="0057624A" w:rsidRDefault="0057624A" w:rsidP="0057624A">
      <w:pPr>
        <w:ind w:firstLine="709"/>
        <w:jc w:val="both"/>
        <w:rPr>
          <w:sz w:val="28"/>
          <w:szCs w:val="28"/>
        </w:rPr>
      </w:pPr>
      <w:r>
        <w:rPr>
          <w:sz w:val="28"/>
          <w:szCs w:val="28"/>
        </w:rPr>
        <w:t>В соответствии со ст.144.1 УК РФ необоснованный отказ в приеме на работу лица по мотивам достижения им предпенсионного возраста, а равно необоснованное увольнение с работы такого лица по тем же мотивам - наказывается штрафом 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до трехсот шестидесяти часов.</w:t>
      </w:r>
    </w:p>
    <w:p w:rsidR="0057624A" w:rsidRDefault="0057624A" w:rsidP="0057624A">
      <w:pPr>
        <w:ind w:firstLine="709"/>
        <w:jc w:val="both"/>
        <w:rPr>
          <w:sz w:val="28"/>
          <w:szCs w:val="28"/>
        </w:rPr>
      </w:pPr>
    </w:p>
    <w:p w:rsidR="0057624A" w:rsidRDefault="0057624A" w:rsidP="0057624A">
      <w:pPr>
        <w:ind w:firstLine="709"/>
        <w:jc w:val="center"/>
        <w:rPr>
          <w:b/>
          <w:sz w:val="28"/>
          <w:szCs w:val="28"/>
        </w:rPr>
      </w:pPr>
      <w:r>
        <w:rPr>
          <w:b/>
          <w:sz w:val="28"/>
          <w:szCs w:val="28"/>
        </w:rPr>
        <w:t>Анализ обращений граждан и организаций по вопросам наличия пробелов и противоречий действующего законодательства</w:t>
      </w:r>
    </w:p>
    <w:p w:rsidR="0057624A" w:rsidRDefault="0057624A" w:rsidP="0057624A">
      <w:pPr>
        <w:ind w:firstLine="709"/>
        <w:jc w:val="center"/>
        <w:rPr>
          <w:b/>
          <w:sz w:val="28"/>
          <w:szCs w:val="28"/>
        </w:rPr>
      </w:pPr>
    </w:p>
    <w:p w:rsidR="0057624A" w:rsidRDefault="0057624A" w:rsidP="0057624A">
      <w:pPr>
        <w:ind w:firstLine="709"/>
        <w:jc w:val="both"/>
        <w:rPr>
          <w:sz w:val="28"/>
          <w:szCs w:val="28"/>
        </w:rPr>
      </w:pPr>
      <w:r>
        <w:rPr>
          <w:sz w:val="28"/>
          <w:szCs w:val="28"/>
        </w:rPr>
        <w:t>Анализ обращений физических и юридических лиц выявил некоторые вопросы, требующие урегулирования, а именно:</w:t>
      </w:r>
    </w:p>
    <w:p w:rsidR="0057624A" w:rsidRDefault="0057624A" w:rsidP="0057624A">
      <w:pPr>
        <w:jc w:val="both"/>
        <w:rPr>
          <w:sz w:val="28"/>
          <w:szCs w:val="28"/>
        </w:rPr>
      </w:pPr>
    </w:p>
    <w:p w:rsidR="0057624A" w:rsidRDefault="0057624A" w:rsidP="0057624A">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Вопрос:</w:t>
      </w:r>
    </w:p>
    <w:p w:rsidR="0057624A" w:rsidRDefault="0057624A" w:rsidP="0057624A">
      <w:pPr>
        <w:ind w:firstLine="709"/>
        <w:jc w:val="both"/>
        <w:rPr>
          <w:b/>
          <w:sz w:val="28"/>
          <w:szCs w:val="28"/>
        </w:rPr>
      </w:pPr>
      <w:r w:rsidRPr="001161B0">
        <w:rPr>
          <w:b/>
          <w:sz w:val="28"/>
          <w:szCs w:val="28"/>
        </w:rPr>
        <w:t>Какую ответственность несет работодатель за задержку зарплаты</w:t>
      </w:r>
      <w:r>
        <w:rPr>
          <w:b/>
          <w:sz w:val="28"/>
          <w:szCs w:val="28"/>
        </w:rPr>
        <w:t>,</w:t>
      </w:r>
      <w:r w:rsidRPr="001161B0">
        <w:rPr>
          <w:b/>
          <w:sz w:val="28"/>
          <w:szCs w:val="28"/>
        </w:rPr>
        <w:t xml:space="preserve"> и в каких случаях? Что делать</w:t>
      </w:r>
      <w:r>
        <w:rPr>
          <w:b/>
          <w:sz w:val="28"/>
          <w:szCs w:val="28"/>
        </w:rPr>
        <w:t>,</w:t>
      </w:r>
      <w:r w:rsidRPr="001161B0">
        <w:rPr>
          <w:b/>
          <w:sz w:val="28"/>
          <w:szCs w:val="28"/>
        </w:rPr>
        <w:t xml:space="preserve"> если работодатель задерживает выплату заработной платы?</w:t>
      </w:r>
    </w:p>
    <w:p w:rsidR="0057624A" w:rsidRDefault="0057624A" w:rsidP="0057624A">
      <w:pPr>
        <w:ind w:firstLine="709"/>
        <w:jc w:val="both"/>
        <w:rPr>
          <w:b/>
          <w:sz w:val="28"/>
          <w:szCs w:val="28"/>
        </w:rPr>
      </w:pPr>
    </w:p>
    <w:p w:rsidR="0057624A" w:rsidRDefault="0057624A" w:rsidP="0057624A">
      <w:pPr>
        <w:ind w:firstLine="709"/>
        <w:jc w:val="both"/>
        <w:rPr>
          <w:b/>
          <w:sz w:val="28"/>
          <w:szCs w:val="28"/>
        </w:rPr>
      </w:pPr>
      <w:r>
        <w:rPr>
          <w:b/>
          <w:sz w:val="28"/>
          <w:szCs w:val="28"/>
        </w:rPr>
        <w:t>Ответ:</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Работодатель не вправе задерживать зарплату ни по каким причинам, в том числе в связи с отсутствием денег у организации, с задержкой оплаты услуг организации от ее клиентов и т. д.</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Зарплата должна выплачивать не реже чем каждые полмесяца в день, установленный правилами внутреннего трудового распорядка, коллективным договором, трудовым договором.</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Если работодатель задерживает выплату заработной платы на срок более 15 дней, то работник вправе приостановить работу (за исключением некоторых случаев - см. Правовое обоснование) на весь период задержки, письменно уведомив об этом работодателя.</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За задержку выплаты зарплаты по любым причинам работодатель обязан выплатить работнику проценты (денежную компенсацию)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Размер выплачиваемой работнику денежной компенсации может быть повышен коллективным договором, локальным нормативным актом или трудовым договором.</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Работодатель (организация или индивидуальный предприниматель), а также руководитель или другое ответственное лицо организации за задержку зарплаты  могут быть привлечены к административной ответственности (см. Правовое обоснование).</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lastRenderedPageBreak/>
        <w:t>В ряде случаев индивидуальный предприниматель, руководитель или другое ответственное лицо организации за задержку зарплаты  могут быть привлечены к уголовной ответственности (см. Правовое обоснование).</w:t>
      </w:r>
    </w:p>
    <w:p w:rsidR="0057624A" w:rsidRPr="001161B0" w:rsidRDefault="0057624A" w:rsidP="0057624A">
      <w:pPr>
        <w:pStyle w:val="a3"/>
        <w:shd w:val="clear" w:color="auto" w:fill="FFFFFF"/>
        <w:spacing w:before="0" w:beforeAutospacing="0" w:after="0" w:afterAutospacing="0"/>
        <w:ind w:firstLine="709"/>
        <w:rPr>
          <w:rFonts w:cs="Arial"/>
          <w:sz w:val="28"/>
        </w:rPr>
      </w:pPr>
      <w:r w:rsidRPr="001161B0">
        <w:rPr>
          <w:rFonts w:cs="Arial"/>
          <w:sz w:val="28"/>
        </w:rPr>
        <w:t>Работник при задержке заработной платы за защитой своих прав вправе обратиться в территориальный орган Роструда – государственную инспекцию труда (в том числе через данный ресурс), а также в суд.</w:t>
      </w:r>
    </w:p>
    <w:p w:rsidR="0057624A" w:rsidRDefault="0057624A" w:rsidP="0057624A">
      <w:pPr>
        <w:ind w:firstLine="709"/>
        <w:jc w:val="both"/>
        <w:rPr>
          <w:sz w:val="28"/>
          <w:szCs w:val="28"/>
        </w:rPr>
      </w:pPr>
    </w:p>
    <w:p w:rsidR="0057624A" w:rsidRDefault="0057624A" w:rsidP="0057624A">
      <w:pPr>
        <w:ind w:firstLine="709"/>
        <w:jc w:val="both"/>
        <w:rPr>
          <w:b/>
          <w:sz w:val="28"/>
          <w:szCs w:val="28"/>
        </w:rPr>
      </w:pPr>
      <w:r>
        <w:rPr>
          <w:b/>
          <w:sz w:val="28"/>
          <w:szCs w:val="28"/>
        </w:rPr>
        <w:t>Правовое обоснование:</w:t>
      </w:r>
    </w:p>
    <w:p w:rsidR="0057624A" w:rsidRDefault="0057624A" w:rsidP="0057624A">
      <w:pPr>
        <w:ind w:firstLine="709"/>
        <w:rPr>
          <w:sz w:val="28"/>
          <w:szCs w:val="28"/>
        </w:rPr>
      </w:pPr>
      <w:r w:rsidRPr="001161B0">
        <w:rPr>
          <w:sz w:val="28"/>
          <w:szCs w:val="28"/>
        </w:rPr>
        <w:t>Согласно части 6 статьи 136 Трудового кодекса РФ заработная плата выплачивается не реже чем каждые полмесяца. Конкретная дата выплаты заработной платы устанавливается правилами внутреннего трудового распорядка, коллективным договором или трудовым договором не позднее 15 календарных дней со дня окончания периода, за который она начислена.</w:t>
      </w:r>
    </w:p>
    <w:p w:rsidR="0057624A" w:rsidRPr="001161B0" w:rsidRDefault="0057624A" w:rsidP="0057624A">
      <w:pPr>
        <w:ind w:firstLine="709"/>
        <w:rPr>
          <w:sz w:val="28"/>
          <w:szCs w:val="28"/>
        </w:rPr>
      </w:pPr>
      <w:r w:rsidRPr="001161B0">
        <w:rPr>
          <w:sz w:val="28"/>
          <w:szCs w:val="28"/>
        </w:rPr>
        <w:t>В соответствии с ч. 2 ст. 142 ТК РФ в случае задержки выплаты заработной платы на срок более 15 дней работник имеет право, известив работодателя в письменной форме, приостановить работу на весь период до выплаты задержанной суммы. Не допускается приостановление работы:</w:t>
      </w:r>
    </w:p>
    <w:p w:rsidR="0057624A" w:rsidRPr="001161B0" w:rsidRDefault="0057624A" w:rsidP="0057624A">
      <w:pPr>
        <w:ind w:firstLine="709"/>
        <w:rPr>
          <w:sz w:val="28"/>
          <w:szCs w:val="28"/>
        </w:rPr>
      </w:pPr>
      <w:r w:rsidRPr="001161B0">
        <w:rPr>
          <w:sz w:val="28"/>
          <w:szCs w:val="28"/>
        </w:rPr>
        <w:t>- в периоды введения военного, чрезвычайного положения или особых мер в соответствии с законодательством о чрезвычайном положении;</w:t>
      </w:r>
    </w:p>
    <w:p w:rsidR="0057624A" w:rsidRPr="001161B0" w:rsidRDefault="0057624A" w:rsidP="0057624A">
      <w:pPr>
        <w:ind w:firstLine="709"/>
        <w:rPr>
          <w:sz w:val="28"/>
          <w:szCs w:val="28"/>
        </w:rPr>
      </w:pPr>
      <w:r w:rsidRPr="001161B0">
        <w:rPr>
          <w:sz w:val="28"/>
          <w:szCs w:val="28"/>
        </w:rPr>
        <w:t>- в органах и организациях Вооруженных Сил Российской Федерации, других военных, военизированных и иных формированиях и организациях, ведающих вопросами обеспечения обороны страны и безопасности государства, аварийно-спасательных, поисково-спасательных, противопожарных работ, работ по предупреждению или ликвидации стихийных бедствий и чрезвычайных ситуаций, в правоохранительных органах;</w:t>
      </w:r>
    </w:p>
    <w:p w:rsidR="0057624A" w:rsidRPr="001161B0" w:rsidRDefault="0057624A" w:rsidP="0057624A">
      <w:pPr>
        <w:ind w:firstLine="709"/>
        <w:rPr>
          <w:sz w:val="28"/>
          <w:szCs w:val="28"/>
        </w:rPr>
      </w:pPr>
      <w:r w:rsidRPr="001161B0">
        <w:rPr>
          <w:sz w:val="28"/>
          <w:szCs w:val="28"/>
        </w:rPr>
        <w:t>- государственными служащими;</w:t>
      </w:r>
    </w:p>
    <w:p w:rsidR="0057624A" w:rsidRPr="001161B0" w:rsidRDefault="0057624A" w:rsidP="0057624A">
      <w:pPr>
        <w:ind w:firstLine="709"/>
        <w:rPr>
          <w:sz w:val="28"/>
          <w:szCs w:val="28"/>
        </w:rPr>
      </w:pPr>
      <w:r w:rsidRPr="001161B0">
        <w:rPr>
          <w:sz w:val="28"/>
          <w:szCs w:val="28"/>
        </w:rPr>
        <w:t>- в организациях, непосредственно обслуживающих особо опасные виды производств, оборудования;</w:t>
      </w:r>
    </w:p>
    <w:p w:rsidR="0057624A" w:rsidRPr="001161B0" w:rsidRDefault="0057624A" w:rsidP="0057624A">
      <w:pPr>
        <w:ind w:firstLine="709"/>
        <w:rPr>
          <w:sz w:val="28"/>
          <w:szCs w:val="28"/>
        </w:rPr>
      </w:pPr>
      <w:r w:rsidRPr="001161B0">
        <w:rPr>
          <w:sz w:val="28"/>
          <w:szCs w:val="28"/>
        </w:rPr>
        <w:t>- работниками, в трудовые обязанности которых входит выполнение работ, непосредственно связанных с обеспечением жизнедеятельности населения (энергообеспечение, отопление и теплоснабжение, водоснабжение, газоснабжение, связь, станции скорой и неотложной медицинской помощи).</w:t>
      </w:r>
    </w:p>
    <w:p w:rsidR="0057624A" w:rsidRPr="001161B0" w:rsidRDefault="0057624A" w:rsidP="0057624A">
      <w:pPr>
        <w:ind w:firstLine="709"/>
        <w:rPr>
          <w:sz w:val="28"/>
          <w:szCs w:val="28"/>
        </w:rPr>
      </w:pPr>
      <w:r w:rsidRPr="001161B0">
        <w:rPr>
          <w:sz w:val="28"/>
          <w:szCs w:val="28"/>
        </w:rPr>
        <w:t>Статья 236 ТК РФ устанавливает, что при нарушении работодателем установленного срока выплаты заработной платы работодатель обязан выплатить ее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невыплаченных в срок сумм за каждый день задержки начиная со следующего дня после установленного срока выплаты по день фактического расчета включительно. Размер выплачиваемой работнику денежной компенсации может быть повышен коллективным договором, локальным нормативным актом или трудовым договором. Обязанность выплаты указанной денежной компенсации возникает независимо от наличия вины работодателя.</w:t>
      </w:r>
    </w:p>
    <w:p w:rsidR="0057624A" w:rsidRPr="001161B0" w:rsidRDefault="0057624A" w:rsidP="0057624A">
      <w:pPr>
        <w:ind w:firstLine="709"/>
        <w:rPr>
          <w:sz w:val="28"/>
          <w:szCs w:val="28"/>
        </w:rPr>
      </w:pPr>
      <w:r w:rsidRPr="001161B0">
        <w:rPr>
          <w:sz w:val="28"/>
          <w:szCs w:val="28"/>
        </w:rPr>
        <w:lastRenderedPageBreak/>
        <w:t>Часть 6 статьи 5.27. Кодекса РФ об административных правонарушениях устанавливает административную ответственность за задержку зарплаты в виде предупреждения или наложения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57624A" w:rsidRPr="001161B0" w:rsidRDefault="0057624A" w:rsidP="0057624A">
      <w:pPr>
        <w:ind w:firstLine="709"/>
        <w:rPr>
          <w:b/>
          <w:sz w:val="28"/>
          <w:szCs w:val="28"/>
        </w:rPr>
      </w:pPr>
      <w:r w:rsidRPr="001161B0">
        <w:rPr>
          <w:b/>
          <w:sz w:val="28"/>
          <w:szCs w:val="28"/>
        </w:rPr>
        <w:t>Уголовная ответственность за задержку зарплаты предусмотрена статьей 145.1. Уголовного кодекса РФ:</w:t>
      </w:r>
    </w:p>
    <w:p w:rsidR="0057624A" w:rsidRDefault="0057624A" w:rsidP="0057624A">
      <w:pPr>
        <w:ind w:firstLine="709"/>
        <w:rPr>
          <w:sz w:val="28"/>
          <w:szCs w:val="28"/>
        </w:rPr>
      </w:pPr>
      <w:r>
        <w:rPr>
          <w:sz w:val="28"/>
          <w:szCs w:val="28"/>
        </w:rPr>
        <w:t>- Ч</w:t>
      </w:r>
      <w:r w:rsidRPr="001161B0">
        <w:rPr>
          <w:sz w:val="28"/>
          <w:szCs w:val="28"/>
        </w:rPr>
        <w:t xml:space="preserve">астичная невыплата свыше трех месяцев заработной платы, совершенная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наказывается штрафом в размере до ста двадцати тысяч рублей или в размере заработной платы или иного дохода осужденного за период до одного года, либо лишением права занимать определенные должности или заниматься определенной деятельностью на срок до одного года, либо принудительными работами на срок до двух лет, либо лишением </w:t>
      </w:r>
      <w:r>
        <w:rPr>
          <w:sz w:val="28"/>
          <w:szCs w:val="28"/>
        </w:rPr>
        <w:t>свободы на срок до одного года;</w:t>
      </w:r>
    </w:p>
    <w:p w:rsidR="0057624A" w:rsidRDefault="0057624A" w:rsidP="0057624A">
      <w:pPr>
        <w:ind w:firstLine="709"/>
        <w:rPr>
          <w:sz w:val="28"/>
          <w:szCs w:val="28"/>
        </w:rPr>
      </w:pPr>
      <w:r>
        <w:rPr>
          <w:sz w:val="28"/>
          <w:szCs w:val="28"/>
        </w:rPr>
        <w:t>- П</w:t>
      </w:r>
      <w:r w:rsidRPr="001161B0">
        <w:rPr>
          <w:sz w:val="28"/>
          <w:szCs w:val="28"/>
        </w:rPr>
        <w:t>олная невыплата свыше двух месяцев заработной платы или выплата заработной платы свыше двух месяцев в размере ниже установленного федеральным законом минимального размера оплаты труда, совершенные из корыстной или иной личной заинтересованности руководителем организации, работодателем - физическим лицом, руководителем филиала, представительства или иного обособленного структурного подразделения организации, наказывается штрафом в размере от ста тысяч до пятисот тысяч рублей или в размере заработной платы или иного дохода осужденного за период до трех лет, либо принудительными работами на срок до трех лет с лишением права занимать определенные должности или заниматься определенной деятельностью на срок до трех лет или без такового, либо лишением свободы на срок до трех лет с лишением права занимать определенные должности или заниматься определенной деятельностью на сро</w:t>
      </w:r>
      <w:r>
        <w:rPr>
          <w:sz w:val="28"/>
          <w:szCs w:val="28"/>
        </w:rPr>
        <w:t>к до трех лет или без такового;</w:t>
      </w:r>
    </w:p>
    <w:p w:rsidR="0057624A" w:rsidRDefault="0057624A" w:rsidP="0057624A">
      <w:pPr>
        <w:ind w:firstLine="709"/>
        <w:rPr>
          <w:sz w:val="28"/>
          <w:szCs w:val="28"/>
        </w:rPr>
      </w:pPr>
      <w:r>
        <w:rPr>
          <w:sz w:val="28"/>
          <w:szCs w:val="28"/>
        </w:rPr>
        <w:t>- Д</w:t>
      </w:r>
      <w:r w:rsidRPr="001161B0">
        <w:rPr>
          <w:sz w:val="28"/>
          <w:szCs w:val="28"/>
        </w:rPr>
        <w:t>еяния, предусмотренные частями первой или второй статьи 145.1. УК РФ, если они повлекли тяжкие последствия, 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свободы на срок от двух до пяти лет с лишением права занимать определенные должности или заниматься определенной деятельностью на сро</w:t>
      </w:r>
      <w:r>
        <w:rPr>
          <w:sz w:val="28"/>
          <w:szCs w:val="28"/>
        </w:rPr>
        <w:t>к до пяти лет или без такового.</w:t>
      </w:r>
    </w:p>
    <w:p w:rsidR="0057624A" w:rsidRDefault="0057624A" w:rsidP="0057624A">
      <w:pPr>
        <w:ind w:firstLine="709"/>
        <w:rPr>
          <w:sz w:val="28"/>
          <w:szCs w:val="28"/>
        </w:rPr>
      </w:pPr>
      <w:r w:rsidRPr="001161B0">
        <w:rPr>
          <w:sz w:val="28"/>
          <w:szCs w:val="28"/>
        </w:rPr>
        <w:t>Под частичной невыплатой заработной платы понимается осуществление платежа в размере менее половины подлежащей выплате суммы.</w:t>
      </w:r>
    </w:p>
    <w:p w:rsidR="0057624A" w:rsidRDefault="0057624A" w:rsidP="0057624A">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Вопрос:</w:t>
      </w:r>
    </w:p>
    <w:p w:rsidR="0057624A" w:rsidRPr="00B72D92" w:rsidRDefault="0057624A" w:rsidP="0057624A">
      <w:pPr>
        <w:ind w:firstLine="709"/>
        <w:jc w:val="both"/>
        <w:rPr>
          <w:b/>
          <w:sz w:val="28"/>
          <w:szCs w:val="28"/>
        </w:rPr>
      </w:pPr>
      <w:r w:rsidRPr="00B72D92">
        <w:rPr>
          <w:b/>
          <w:sz w:val="28"/>
          <w:szCs w:val="28"/>
        </w:rPr>
        <w:lastRenderedPageBreak/>
        <w:t>Можно на время испытательного срока установить меньшую зарплату, чем предусмотрено в штатном расписании по соответствующей должности?</w:t>
      </w:r>
    </w:p>
    <w:p w:rsidR="0057624A" w:rsidRDefault="0057624A" w:rsidP="0057624A">
      <w:pPr>
        <w:ind w:firstLine="709"/>
        <w:jc w:val="both"/>
        <w:rPr>
          <w:b/>
          <w:sz w:val="28"/>
          <w:szCs w:val="28"/>
        </w:rPr>
      </w:pPr>
      <w:r>
        <w:rPr>
          <w:b/>
          <w:sz w:val="28"/>
          <w:szCs w:val="28"/>
        </w:rPr>
        <w:t>Ответ:</w:t>
      </w:r>
    </w:p>
    <w:p w:rsidR="0057624A" w:rsidRDefault="0057624A" w:rsidP="0057624A">
      <w:pPr>
        <w:ind w:firstLine="709"/>
        <w:jc w:val="both"/>
        <w:rPr>
          <w:sz w:val="28"/>
          <w:szCs w:val="28"/>
        </w:rPr>
      </w:pPr>
      <w:r>
        <w:rPr>
          <w:sz w:val="28"/>
          <w:szCs w:val="28"/>
        </w:rPr>
        <w:t>Нет, нельзя.</w:t>
      </w:r>
    </w:p>
    <w:p w:rsidR="0057624A" w:rsidRDefault="0057624A" w:rsidP="0057624A">
      <w:pPr>
        <w:ind w:firstLine="709"/>
        <w:jc w:val="both"/>
        <w:rPr>
          <w:sz w:val="28"/>
          <w:szCs w:val="28"/>
        </w:rPr>
      </w:pPr>
      <w:r>
        <w:rPr>
          <w:sz w:val="28"/>
          <w:szCs w:val="28"/>
        </w:rPr>
        <w:t xml:space="preserve">На работников в период испытательного срока распространяются все положения трудового законодательства и документов работодателя (в том числе в части оплаты труда), как и на работников, работающих после испытательного срока. </w:t>
      </w:r>
    </w:p>
    <w:p w:rsidR="0057624A" w:rsidRDefault="0057624A" w:rsidP="0057624A">
      <w:pPr>
        <w:ind w:firstLine="709"/>
        <w:jc w:val="both"/>
        <w:rPr>
          <w:b/>
          <w:sz w:val="28"/>
          <w:szCs w:val="28"/>
        </w:rPr>
      </w:pPr>
      <w:r>
        <w:rPr>
          <w:b/>
          <w:sz w:val="28"/>
          <w:szCs w:val="28"/>
        </w:rPr>
        <w:t>Правовое обоснование:</w:t>
      </w:r>
    </w:p>
    <w:p w:rsidR="0057624A" w:rsidRDefault="0057624A" w:rsidP="0057624A">
      <w:pPr>
        <w:ind w:firstLine="709"/>
        <w:jc w:val="both"/>
        <w:rPr>
          <w:sz w:val="28"/>
          <w:szCs w:val="28"/>
        </w:rPr>
      </w:pPr>
      <w:r>
        <w:rPr>
          <w:sz w:val="28"/>
          <w:szCs w:val="28"/>
        </w:rPr>
        <w:t>Согласно части 3 статьи 70 ТК РФ в период испытания на работника распространяются положения трудового законодательства и иных нормативных правовых актов, содержащих нормы трудового права, коллективного договора, соглашений, локальных нормативных актов.</w:t>
      </w:r>
    </w:p>
    <w:p w:rsidR="0057624A" w:rsidRDefault="0057624A" w:rsidP="0057624A">
      <w:pPr>
        <w:ind w:firstLine="709"/>
        <w:jc w:val="both"/>
        <w:rPr>
          <w:b/>
          <w:sz w:val="28"/>
          <w:szCs w:val="28"/>
        </w:rPr>
      </w:pPr>
    </w:p>
    <w:p w:rsidR="0057624A" w:rsidRDefault="0057624A" w:rsidP="0057624A">
      <w:pPr>
        <w:pStyle w:val="a5"/>
        <w:numPr>
          <w:ilvl w:val="0"/>
          <w:numId w:val="6"/>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Вопрос:</w:t>
      </w:r>
    </w:p>
    <w:p w:rsidR="0057624A" w:rsidRDefault="0057624A" w:rsidP="0057624A">
      <w:pPr>
        <w:jc w:val="both"/>
        <w:rPr>
          <w:b/>
          <w:sz w:val="28"/>
          <w:szCs w:val="28"/>
        </w:rPr>
      </w:pPr>
      <w:r>
        <w:rPr>
          <w:b/>
          <w:sz w:val="28"/>
          <w:szCs w:val="28"/>
        </w:rPr>
        <w:t xml:space="preserve">           </w:t>
      </w:r>
      <w:r w:rsidRPr="00B72D92">
        <w:rPr>
          <w:b/>
          <w:sz w:val="28"/>
          <w:szCs w:val="28"/>
        </w:rPr>
        <w:t>Какие выплаты положены работнику при увольнении по собственному желанию?</w:t>
      </w:r>
    </w:p>
    <w:p w:rsidR="0057624A" w:rsidRDefault="0057624A" w:rsidP="0057624A">
      <w:pPr>
        <w:jc w:val="both"/>
        <w:rPr>
          <w:b/>
          <w:sz w:val="28"/>
          <w:szCs w:val="28"/>
        </w:rPr>
      </w:pPr>
      <w:r>
        <w:rPr>
          <w:b/>
          <w:sz w:val="28"/>
          <w:szCs w:val="28"/>
        </w:rPr>
        <w:t xml:space="preserve">           Ответ:</w:t>
      </w:r>
    </w:p>
    <w:p w:rsidR="0057624A" w:rsidRPr="00B72D92" w:rsidRDefault="0057624A" w:rsidP="0057624A">
      <w:pPr>
        <w:jc w:val="both"/>
        <w:rPr>
          <w:b/>
          <w:sz w:val="28"/>
          <w:szCs w:val="28"/>
        </w:rPr>
      </w:pPr>
      <w:r>
        <w:rPr>
          <w:b/>
          <w:sz w:val="28"/>
          <w:szCs w:val="28"/>
        </w:rPr>
        <w:t xml:space="preserve">           </w:t>
      </w:r>
      <w:r w:rsidRPr="00B72D92">
        <w:rPr>
          <w:sz w:val="28"/>
          <w:szCs w:val="28"/>
        </w:rPr>
        <w:t>При увольнении по собственному желанию работодатель выплачивает работнику в день увольнения заработную плату по последний день работы включительно и компенсацию за все неиспользованные отпуска.</w:t>
      </w:r>
    </w:p>
    <w:p w:rsidR="0057624A" w:rsidRDefault="0057624A" w:rsidP="0057624A">
      <w:pPr>
        <w:jc w:val="both"/>
        <w:rPr>
          <w:b/>
          <w:sz w:val="28"/>
          <w:szCs w:val="28"/>
        </w:rPr>
      </w:pPr>
      <w:r w:rsidRPr="00B72D92">
        <w:rPr>
          <w:sz w:val="28"/>
          <w:szCs w:val="28"/>
        </w:rPr>
        <w:t xml:space="preserve">          Выплата выходного пособия при увольнении по собственному желанию трудовым законодательством не предусмотрена</w:t>
      </w:r>
      <w:r w:rsidRPr="00B72D92">
        <w:rPr>
          <w:b/>
          <w:sz w:val="28"/>
          <w:szCs w:val="28"/>
        </w:rPr>
        <w:t>.</w:t>
      </w:r>
    </w:p>
    <w:p w:rsidR="0057624A" w:rsidRDefault="0057624A" w:rsidP="0057624A">
      <w:pPr>
        <w:jc w:val="both"/>
        <w:rPr>
          <w:b/>
          <w:sz w:val="28"/>
          <w:szCs w:val="28"/>
        </w:rPr>
      </w:pPr>
      <w:r>
        <w:rPr>
          <w:b/>
          <w:sz w:val="28"/>
          <w:szCs w:val="28"/>
        </w:rPr>
        <w:t xml:space="preserve">           Правовое обоснование:</w:t>
      </w:r>
    </w:p>
    <w:p w:rsidR="0057624A" w:rsidRDefault="0057624A" w:rsidP="0057624A">
      <w:pPr>
        <w:ind w:firstLine="709"/>
        <w:jc w:val="both"/>
        <w:rPr>
          <w:sz w:val="28"/>
          <w:szCs w:val="28"/>
        </w:rPr>
      </w:pPr>
      <w:r w:rsidRPr="00B72D92">
        <w:rPr>
          <w:sz w:val="28"/>
          <w:szCs w:val="28"/>
        </w:rPr>
        <w:t>Согласно ч. 4 ст. 84.1 ТК РФ в день прекращения трудового договора работодатель обязан выдать работнику трудовую книжку и произвести с ним расчет в соответствии со статьей 140 ТК РФ.</w:t>
      </w:r>
      <w:r>
        <w:rPr>
          <w:sz w:val="28"/>
          <w:szCs w:val="28"/>
        </w:rPr>
        <w:t xml:space="preserve">  </w:t>
      </w:r>
    </w:p>
    <w:p w:rsidR="0057624A" w:rsidRPr="00B72D92" w:rsidRDefault="0057624A" w:rsidP="0057624A">
      <w:pPr>
        <w:ind w:firstLine="709"/>
        <w:jc w:val="both"/>
        <w:rPr>
          <w:sz w:val="28"/>
          <w:szCs w:val="28"/>
        </w:rPr>
      </w:pPr>
      <w:r w:rsidRPr="00B72D92">
        <w:rPr>
          <w:sz w:val="28"/>
          <w:szCs w:val="28"/>
        </w:rPr>
        <w:t>В соответствии со ст. 140 ТК РФ при прекращении трудового договора выплата всех сумм, причитающихся работнику от работодателя, производится в день увольнения работника. Если</w:t>
      </w:r>
      <w:r>
        <w:rPr>
          <w:sz w:val="28"/>
          <w:szCs w:val="28"/>
        </w:rPr>
        <w:t xml:space="preserve"> </w:t>
      </w:r>
      <w:r w:rsidRPr="00B72D92">
        <w:rPr>
          <w:sz w:val="28"/>
          <w:szCs w:val="28"/>
        </w:rPr>
        <w:t>работник в день увольнения не работал, то соответствующие суммы должны быть выплачены не позднее следующего дня после предъявления уволенным работником требования о</w:t>
      </w:r>
      <w:r>
        <w:rPr>
          <w:sz w:val="28"/>
          <w:szCs w:val="28"/>
        </w:rPr>
        <w:t xml:space="preserve"> </w:t>
      </w:r>
      <w:r w:rsidRPr="00B72D92">
        <w:rPr>
          <w:sz w:val="28"/>
          <w:szCs w:val="28"/>
        </w:rPr>
        <w:t>расчете.</w:t>
      </w:r>
    </w:p>
    <w:p w:rsidR="0057624A" w:rsidRDefault="0057624A" w:rsidP="0057624A">
      <w:pPr>
        <w:ind w:firstLine="709"/>
        <w:jc w:val="both"/>
        <w:rPr>
          <w:sz w:val="28"/>
          <w:szCs w:val="28"/>
        </w:rPr>
      </w:pPr>
      <w:r w:rsidRPr="00B72D92">
        <w:rPr>
          <w:sz w:val="28"/>
          <w:szCs w:val="28"/>
        </w:rPr>
        <w:t>В случае спора о размерах сумм, причитающихся работнику при увольнении, работодатель обязан в указанный в настоящей статье срок выпл</w:t>
      </w:r>
      <w:r>
        <w:rPr>
          <w:sz w:val="28"/>
          <w:szCs w:val="28"/>
        </w:rPr>
        <w:t>атить не оспариваемую им сумму.</w:t>
      </w:r>
    </w:p>
    <w:p w:rsidR="0057624A" w:rsidRPr="00B72D92" w:rsidRDefault="0057624A" w:rsidP="0057624A">
      <w:pPr>
        <w:ind w:firstLine="709"/>
        <w:jc w:val="both"/>
        <w:rPr>
          <w:sz w:val="28"/>
          <w:szCs w:val="28"/>
        </w:rPr>
      </w:pPr>
      <w:r w:rsidRPr="00B72D92">
        <w:rPr>
          <w:sz w:val="28"/>
          <w:szCs w:val="28"/>
        </w:rPr>
        <w:t>Согласно ч. 1 ст. 127 ТК РФ при увольнении работнику выплачивается денежная компенсация за все неиспользованные отпуска</w:t>
      </w:r>
    </w:p>
    <w:p w:rsidR="0057624A" w:rsidRPr="00B72D92" w:rsidRDefault="0057624A" w:rsidP="0057624A">
      <w:pPr>
        <w:ind w:firstLine="709"/>
        <w:jc w:val="both"/>
        <w:rPr>
          <w:sz w:val="28"/>
          <w:szCs w:val="28"/>
        </w:rPr>
      </w:pPr>
    </w:p>
    <w:p w:rsidR="0057624A" w:rsidRPr="00B72D92" w:rsidRDefault="0057624A" w:rsidP="0057624A">
      <w:pPr>
        <w:pStyle w:val="a5"/>
        <w:numPr>
          <w:ilvl w:val="0"/>
          <w:numId w:val="6"/>
        </w:numPr>
        <w:jc w:val="both"/>
        <w:rPr>
          <w:rFonts w:ascii="Times New Roman" w:hAnsi="Times New Roman"/>
          <w:b/>
          <w:sz w:val="28"/>
          <w:szCs w:val="28"/>
        </w:rPr>
      </w:pPr>
      <w:r w:rsidRPr="00B72D92">
        <w:rPr>
          <w:rFonts w:ascii="Times New Roman" w:hAnsi="Times New Roman"/>
          <w:b/>
          <w:sz w:val="28"/>
          <w:szCs w:val="28"/>
        </w:rPr>
        <w:t>Вопрос:</w:t>
      </w:r>
    </w:p>
    <w:p w:rsidR="0057624A" w:rsidRDefault="0057624A" w:rsidP="0057624A">
      <w:pPr>
        <w:ind w:firstLine="709"/>
        <w:jc w:val="both"/>
        <w:rPr>
          <w:b/>
          <w:sz w:val="28"/>
          <w:szCs w:val="28"/>
        </w:rPr>
      </w:pPr>
      <w:r w:rsidRPr="00B72D92">
        <w:rPr>
          <w:b/>
          <w:sz w:val="28"/>
          <w:szCs w:val="28"/>
        </w:rPr>
        <w:t>Нужно ли проводить специальную оценку условий труда в отношении рабочих мест офисных работников (управленческого персонала)?</w:t>
      </w:r>
    </w:p>
    <w:p w:rsidR="0057624A" w:rsidRDefault="0057624A" w:rsidP="0057624A">
      <w:pPr>
        <w:ind w:firstLine="709"/>
        <w:jc w:val="both"/>
        <w:rPr>
          <w:b/>
          <w:sz w:val="28"/>
          <w:szCs w:val="28"/>
        </w:rPr>
      </w:pPr>
      <w:r>
        <w:rPr>
          <w:b/>
          <w:sz w:val="28"/>
          <w:szCs w:val="28"/>
        </w:rPr>
        <w:t>Ответ:</w:t>
      </w:r>
    </w:p>
    <w:p w:rsidR="0057624A" w:rsidRPr="00B72D92" w:rsidRDefault="0057624A" w:rsidP="0057624A">
      <w:pPr>
        <w:ind w:firstLine="709"/>
        <w:jc w:val="both"/>
        <w:rPr>
          <w:b/>
          <w:sz w:val="28"/>
          <w:szCs w:val="28"/>
        </w:rPr>
      </w:pPr>
      <w:r w:rsidRPr="00B72D92">
        <w:rPr>
          <w:sz w:val="28"/>
          <w:szCs w:val="28"/>
        </w:rPr>
        <w:lastRenderedPageBreak/>
        <w:t>Да, нужно.</w:t>
      </w:r>
      <w:r>
        <w:rPr>
          <w:b/>
          <w:sz w:val="28"/>
          <w:szCs w:val="28"/>
        </w:rPr>
        <w:t xml:space="preserve"> </w:t>
      </w:r>
      <w:r w:rsidRPr="00B72D92">
        <w:rPr>
          <w:sz w:val="28"/>
          <w:szCs w:val="28"/>
        </w:rPr>
        <w:t>Специальная оценка условий труда проводится в отношении условий труда всех работников, работающих у работодател</w:t>
      </w:r>
      <w:r>
        <w:rPr>
          <w:sz w:val="28"/>
          <w:szCs w:val="28"/>
        </w:rPr>
        <w:t xml:space="preserve">я-организации или работодателя - </w:t>
      </w:r>
      <w:r w:rsidRPr="00B72D92">
        <w:rPr>
          <w:sz w:val="28"/>
          <w:szCs w:val="28"/>
        </w:rPr>
        <w:t>индивидуального предпринимателя, за исключением только надомников и дистанционных работников.</w:t>
      </w:r>
    </w:p>
    <w:p w:rsidR="0057624A" w:rsidRDefault="0057624A" w:rsidP="0057624A">
      <w:pPr>
        <w:ind w:firstLine="709"/>
        <w:jc w:val="both"/>
        <w:rPr>
          <w:b/>
          <w:sz w:val="28"/>
          <w:szCs w:val="28"/>
        </w:rPr>
      </w:pPr>
      <w:r>
        <w:rPr>
          <w:b/>
          <w:sz w:val="28"/>
          <w:szCs w:val="28"/>
        </w:rPr>
        <w:t>Правовое обоснование:</w:t>
      </w:r>
    </w:p>
    <w:p w:rsidR="0057624A" w:rsidRDefault="0057624A" w:rsidP="0057624A">
      <w:pPr>
        <w:ind w:firstLine="709"/>
        <w:jc w:val="both"/>
        <w:rPr>
          <w:sz w:val="28"/>
          <w:szCs w:val="28"/>
        </w:rPr>
      </w:pPr>
      <w:r w:rsidRPr="00B72D92">
        <w:rPr>
          <w:sz w:val="28"/>
          <w:szCs w:val="28"/>
        </w:rPr>
        <w:t>Согласно части 2 статьи 212 ТК РФ работодатель обязан обеспечить проведение специальной оценки условий труда в соответствии с законодательством о сп</w:t>
      </w:r>
      <w:r>
        <w:rPr>
          <w:sz w:val="28"/>
          <w:szCs w:val="28"/>
        </w:rPr>
        <w:t>ециальной оценке условий труда.</w:t>
      </w:r>
    </w:p>
    <w:p w:rsidR="0057624A" w:rsidRPr="00B72D92" w:rsidRDefault="0057624A" w:rsidP="0057624A">
      <w:pPr>
        <w:ind w:firstLine="709"/>
        <w:jc w:val="both"/>
        <w:rPr>
          <w:sz w:val="28"/>
          <w:szCs w:val="28"/>
        </w:rPr>
      </w:pPr>
      <w:r w:rsidRPr="00B72D92">
        <w:rPr>
          <w:sz w:val="28"/>
          <w:szCs w:val="28"/>
        </w:rPr>
        <w:t>Согласно статье 3 Федерального закона от 28.12.2013 N 426-ФЗ "О специальной оценке условий труда" специальная оценка условий труда не проводится только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57624A" w:rsidRPr="00B72D92" w:rsidRDefault="0057624A" w:rsidP="0057624A">
      <w:pPr>
        <w:ind w:firstLine="709"/>
        <w:jc w:val="both"/>
        <w:rPr>
          <w:spacing w:val="-2"/>
          <w:sz w:val="28"/>
        </w:rPr>
      </w:pPr>
    </w:p>
    <w:p w:rsidR="003E7AC6" w:rsidRDefault="003E7AC6">
      <w:bookmarkStart w:id="0" w:name="_GoBack"/>
      <w:bookmarkEnd w:id="0"/>
    </w:p>
    <w:sectPr w:rsidR="003E7A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0B20B0"/>
    <w:multiLevelType w:val="multilevel"/>
    <w:tmpl w:val="56382F8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 w15:restartNumberingAfterBreak="0">
    <w:nsid w:val="11355986"/>
    <w:multiLevelType w:val="multilevel"/>
    <w:tmpl w:val="5670761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 w15:restartNumberingAfterBreak="0">
    <w:nsid w:val="15BC09B1"/>
    <w:multiLevelType w:val="multilevel"/>
    <w:tmpl w:val="06D8D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3C08A6"/>
    <w:multiLevelType w:val="multilevel"/>
    <w:tmpl w:val="E1C261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72F42C1"/>
    <w:multiLevelType w:val="hybridMultilevel"/>
    <w:tmpl w:val="1F00AA3A"/>
    <w:lvl w:ilvl="0" w:tplc="1BD89CB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5" w15:restartNumberingAfterBreak="0">
    <w:nsid w:val="3E8E1F2E"/>
    <w:multiLevelType w:val="multilevel"/>
    <w:tmpl w:val="9A842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A308EE"/>
    <w:multiLevelType w:val="multilevel"/>
    <w:tmpl w:val="67B62364"/>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7" w15:restartNumberingAfterBreak="0">
    <w:nsid w:val="5D2D4A0B"/>
    <w:multiLevelType w:val="multilevel"/>
    <w:tmpl w:val="7FE86EC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8" w15:restartNumberingAfterBreak="0">
    <w:nsid w:val="5D8166CF"/>
    <w:multiLevelType w:val="multilevel"/>
    <w:tmpl w:val="B4B40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441206B"/>
    <w:multiLevelType w:val="multilevel"/>
    <w:tmpl w:val="BB3C6002"/>
    <w:lvl w:ilvl="0">
      <w:start w:val="1"/>
      <w:numFmt w:val="bullet"/>
      <w:lvlText w:val=""/>
      <w:lvlJc w:val="left"/>
      <w:pPr>
        <w:tabs>
          <w:tab w:val="num" w:pos="720"/>
        </w:tabs>
        <w:ind w:left="720" w:hanging="360"/>
      </w:pPr>
      <w:rPr>
        <w:rFonts w:ascii="Symbol" w:hAnsi="Symbol" w:cs="Symbol" w:hint="default"/>
        <w:sz w:val="24"/>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abstractNumId w:val="0"/>
  </w:num>
  <w:num w:numId="2">
    <w:abstractNumId w:val="9"/>
  </w:num>
  <w:num w:numId="3">
    <w:abstractNumId w:val="7"/>
  </w:num>
  <w:num w:numId="4">
    <w:abstractNumId w:val="6"/>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117"/>
    <w:rsid w:val="003E7AC6"/>
    <w:rsid w:val="0057624A"/>
    <w:rsid w:val="00C141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6AFEA3-D5E9-4969-B639-216CAE12F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4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57624A"/>
    <w:pPr>
      <w:spacing w:before="100" w:beforeAutospacing="1" w:after="100" w:afterAutospacing="1"/>
    </w:pPr>
    <w:rPr>
      <w:sz w:val="24"/>
      <w:szCs w:val="24"/>
    </w:rPr>
  </w:style>
  <w:style w:type="paragraph" w:styleId="a4">
    <w:name w:val="No Spacing"/>
    <w:uiPriority w:val="1"/>
    <w:qFormat/>
    <w:rsid w:val="0057624A"/>
    <w:pPr>
      <w:spacing w:after="0" w:line="240" w:lineRule="auto"/>
    </w:pPr>
    <w:rPr>
      <w:rFonts w:ascii="Calibri" w:eastAsia="Calibri" w:hAnsi="Calibri" w:cs="Calibri"/>
    </w:rPr>
  </w:style>
  <w:style w:type="paragraph" w:styleId="a5">
    <w:name w:val="List Paragraph"/>
    <w:basedOn w:val="a"/>
    <w:uiPriority w:val="34"/>
    <w:qFormat/>
    <w:rsid w:val="0057624A"/>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5471</Words>
  <Characters>31191</Characters>
  <Application>Microsoft Office Word</Application>
  <DocSecurity>0</DocSecurity>
  <Lines>259</Lines>
  <Paragraphs>73</Paragraphs>
  <ScaleCrop>false</ScaleCrop>
  <Company/>
  <LinksUpToDate>false</LinksUpToDate>
  <CharactersWithSpaces>36589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2019-07-12T09:14:00Z</dcterms:created>
  <dcterms:modified xsi:type="dcterms:W3CDTF">2019-07-12T09:14:00Z</dcterms:modified>
</cp:coreProperties>
</file>